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6B" w:rsidRPr="005F2A80" w:rsidRDefault="00F84F6B" w:rsidP="0050333A">
      <w:pPr>
        <w:pStyle w:val="a3"/>
        <w:tabs>
          <w:tab w:val="left" w:pos="142"/>
        </w:tabs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1. Пояснительная записка</w:t>
      </w:r>
    </w:p>
    <w:p w:rsidR="00F84F6B" w:rsidRPr="005F2A80" w:rsidRDefault="00F84F6B" w:rsidP="005F2A80">
      <w:pPr>
        <w:pStyle w:val="a3"/>
        <w:tabs>
          <w:tab w:val="left" w:pos="142"/>
        </w:tabs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21"/>
        <w:tabs>
          <w:tab w:val="left" w:pos="142"/>
        </w:tabs>
        <w:ind w:firstLine="0"/>
        <w:jc w:val="left"/>
        <w:rPr>
          <w:spacing w:val="-1"/>
          <w:sz w:val="24"/>
          <w:szCs w:val="24"/>
        </w:rPr>
      </w:pPr>
      <w:r w:rsidRPr="005F2A80">
        <w:rPr>
          <w:spacing w:val="-1"/>
          <w:sz w:val="24"/>
          <w:szCs w:val="24"/>
        </w:rPr>
        <w:t>Рабочая программа по технологии составлена на основе:</w:t>
      </w:r>
    </w:p>
    <w:p w:rsidR="00F84F6B" w:rsidRPr="005F2A80" w:rsidRDefault="00F84F6B" w:rsidP="005F2A80">
      <w:pPr>
        <w:pStyle w:val="a4"/>
        <w:tabs>
          <w:tab w:val="left" w:pos="142"/>
        </w:tabs>
        <w:spacing w:before="0" w:beforeAutospacing="0" w:after="0"/>
        <w:rPr>
          <w:spacing w:val="-1"/>
        </w:rPr>
      </w:pPr>
      <w:r w:rsidRPr="005F2A80">
        <w:rPr>
          <w:spacing w:val="-1"/>
        </w:rPr>
        <w:t>- федерального государственного образовательного стандарта основного общего образования и примерной программы основного общего образования по Технологии. 5-9 классы. - М.</w:t>
      </w:r>
      <w:proofErr w:type="gramStart"/>
      <w:r w:rsidRPr="005F2A80">
        <w:rPr>
          <w:spacing w:val="-1"/>
        </w:rPr>
        <w:t xml:space="preserve"> :</w:t>
      </w:r>
      <w:proofErr w:type="gramEnd"/>
      <w:r w:rsidRPr="005F2A80">
        <w:rPr>
          <w:spacing w:val="-1"/>
        </w:rPr>
        <w:t>Просвещение, 2010г.</w:t>
      </w:r>
    </w:p>
    <w:p w:rsidR="00F84F6B" w:rsidRPr="005F2A80" w:rsidRDefault="00F84F6B" w:rsidP="005F2A80">
      <w:pPr>
        <w:pStyle w:val="a4"/>
        <w:tabs>
          <w:tab w:val="left" w:pos="142"/>
        </w:tabs>
        <w:spacing w:before="0" w:beforeAutospacing="0" w:after="0"/>
        <w:rPr>
          <w:spacing w:val="-1"/>
        </w:rPr>
      </w:pPr>
    </w:p>
    <w:p w:rsidR="00F84F6B" w:rsidRPr="005F2A80" w:rsidRDefault="00F84F6B" w:rsidP="005F2A80">
      <w:pPr>
        <w:pStyle w:val="a4"/>
        <w:tabs>
          <w:tab w:val="left" w:pos="142"/>
        </w:tabs>
        <w:spacing w:before="0" w:beforeAutospacing="0" w:after="0"/>
        <w:rPr>
          <w:spacing w:val="-1"/>
        </w:rPr>
      </w:pPr>
      <w:r w:rsidRPr="005F2A80">
        <w:rPr>
          <w:spacing w:val="-1"/>
        </w:rPr>
        <w:t>-Закона Российской Федерации от 29.12.2012г №273 ФЗ «Об образовании в Российской Федерации»;</w:t>
      </w:r>
    </w:p>
    <w:p w:rsidR="00F84F6B" w:rsidRPr="005F2A80" w:rsidRDefault="00F84F6B" w:rsidP="005F2A80">
      <w:pPr>
        <w:pStyle w:val="a4"/>
        <w:tabs>
          <w:tab w:val="left" w:pos="142"/>
        </w:tabs>
        <w:spacing w:before="0" w:beforeAutospacing="0" w:after="0"/>
        <w:rPr>
          <w:spacing w:val="-1"/>
        </w:rPr>
      </w:pPr>
    </w:p>
    <w:p w:rsidR="00F84F6B" w:rsidRPr="005F2A80" w:rsidRDefault="00F84F6B" w:rsidP="005F2A80">
      <w:pPr>
        <w:pStyle w:val="a4"/>
        <w:tabs>
          <w:tab w:val="left" w:pos="142"/>
        </w:tabs>
        <w:spacing w:before="0" w:beforeAutospacing="0" w:after="0"/>
        <w:rPr>
          <w:spacing w:val="-1"/>
        </w:rPr>
      </w:pPr>
      <w:r w:rsidRPr="005F2A80">
        <w:rPr>
          <w:spacing w:val="-1"/>
        </w:rPr>
        <w:t xml:space="preserve">- Уставом муниципального казенного образовательного учреждения </w:t>
      </w:r>
      <w:proofErr w:type="spellStart"/>
      <w:r w:rsidRPr="005F2A80">
        <w:rPr>
          <w:spacing w:val="-1"/>
        </w:rPr>
        <w:t>Семилукской</w:t>
      </w:r>
      <w:proofErr w:type="spellEnd"/>
      <w:r w:rsidRPr="005F2A80">
        <w:rPr>
          <w:spacing w:val="-1"/>
        </w:rPr>
        <w:t xml:space="preserve"> основной общеобразовательной школы №2 </w:t>
      </w:r>
    </w:p>
    <w:p w:rsidR="00F84F6B" w:rsidRPr="005F2A80" w:rsidRDefault="00F84F6B" w:rsidP="005F2A80">
      <w:pPr>
        <w:pStyle w:val="a3"/>
        <w:tabs>
          <w:tab w:val="left" w:pos="142"/>
        </w:tabs>
        <w:rPr>
          <w:rStyle w:val="FontStyle50"/>
          <w:rFonts w:ascii="Times New Roman" w:hAnsi="Times New Roman" w:cs="Times New Roman"/>
          <w:i w:val="0"/>
          <w:iCs w:val="0"/>
          <w:spacing w:val="-1"/>
        </w:rPr>
      </w:pPr>
      <w:r w:rsidRPr="005F2A80">
        <w:rPr>
          <w:rStyle w:val="FontStyle50"/>
          <w:rFonts w:ascii="Times New Roman" w:hAnsi="Times New Roman" w:cs="Times New Roman"/>
          <w:i w:val="0"/>
          <w:iCs w:val="0"/>
          <w:spacing w:val="-1"/>
        </w:rPr>
        <w:t>1.2. Цели и задачи обучения предмету</w:t>
      </w:r>
    </w:p>
    <w:p w:rsidR="00F84F6B" w:rsidRPr="005F2A80" w:rsidRDefault="00F84F6B" w:rsidP="005F2A80">
      <w:pPr>
        <w:pStyle w:val="a3"/>
        <w:tabs>
          <w:tab w:val="left" w:pos="142"/>
        </w:tabs>
        <w:jc w:val="center"/>
        <w:rPr>
          <w:rStyle w:val="FontStyle50"/>
          <w:rFonts w:ascii="Times New Roman" w:hAnsi="Times New Roman" w:cs="Times New Roman"/>
          <w:i w:val="0"/>
          <w:iCs w:val="0"/>
          <w:spacing w:val="-1"/>
        </w:rPr>
      </w:pPr>
    </w:p>
    <w:p w:rsidR="0050333A" w:rsidRPr="0050333A" w:rsidRDefault="0050333A" w:rsidP="0050333A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50333A">
        <w:rPr>
          <w:rFonts w:ascii="Times New Roman" w:hAnsi="Times New Roman" w:cs="Times New Roman"/>
          <w:b/>
          <w:sz w:val="24"/>
        </w:rPr>
        <w:t>Общие цели и задачи изучения учебного предмета.</w:t>
      </w:r>
    </w:p>
    <w:p w:rsidR="0050333A" w:rsidRPr="0050333A" w:rsidRDefault="0050333A" w:rsidP="0050333A">
      <w:pPr>
        <w:jc w:val="both"/>
        <w:rPr>
          <w:rFonts w:ascii="Times New Roman" w:hAnsi="Times New Roman" w:cs="Times New Roman"/>
          <w:sz w:val="24"/>
        </w:rPr>
      </w:pPr>
      <w:r w:rsidRPr="0050333A">
        <w:rPr>
          <w:rFonts w:ascii="Times New Roman" w:hAnsi="Times New Roman" w:cs="Times New Roman"/>
          <w:sz w:val="24"/>
        </w:rPr>
        <w:t xml:space="preserve">     </w:t>
      </w:r>
      <w:r w:rsidRPr="0050333A">
        <w:rPr>
          <w:rFonts w:ascii="Times New Roman" w:hAnsi="Times New Roman" w:cs="Times New Roman"/>
          <w:b/>
          <w:i/>
          <w:sz w:val="24"/>
        </w:rPr>
        <w:t>Основной  целью</w:t>
      </w:r>
      <w:r w:rsidRPr="0050333A">
        <w:rPr>
          <w:rFonts w:ascii="Times New Roman" w:hAnsi="Times New Roman" w:cs="Times New Roman"/>
          <w:sz w:val="24"/>
        </w:rPr>
        <w:t xml:space="preserve">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50333A">
        <w:rPr>
          <w:rFonts w:ascii="Times New Roman" w:hAnsi="Times New Roman" w:cs="Times New Roman"/>
          <w:sz w:val="24"/>
        </w:rPr>
        <w:t>техносферы</w:t>
      </w:r>
      <w:proofErr w:type="spellEnd"/>
      <w:r w:rsidRPr="0050333A">
        <w:rPr>
          <w:rFonts w:ascii="Times New Roman" w:hAnsi="Times New Roman" w:cs="Times New Roman"/>
          <w:sz w:val="24"/>
        </w:rPr>
        <w:t>, о современном производстве и о распространенных в нем технологиях.</w:t>
      </w:r>
    </w:p>
    <w:p w:rsidR="0050333A" w:rsidRPr="0050333A" w:rsidRDefault="0050333A" w:rsidP="0050333A">
      <w:pPr>
        <w:jc w:val="both"/>
        <w:rPr>
          <w:rFonts w:ascii="Times New Roman" w:hAnsi="Times New Roman" w:cs="Times New Roman"/>
          <w:sz w:val="12"/>
          <w:szCs w:val="10"/>
        </w:rPr>
      </w:pPr>
    </w:p>
    <w:p w:rsidR="0050333A" w:rsidRPr="0050333A" w:rsidRDefault="0050333A" w:rsidP="0050333A">
      <w:pPr>
        <w:jc w:val="both"/>
        <w:rPr>
          <w:rFonts w:ascii="Times New Roman" w:hAnsi="Times New Roman" w:cs="Times New Roman"/>
          <w:sz w:val="24"/>
        </w:rPr>
      </w:pPr>
      <w:r w:rsidRPr="0050333A">
        <w:rPr>
          <w:rFonts w:ascii="Times New Roman" w:hAnsi="Times New Roman" w:cs="Times New Roman"/>
          <w:sz w:val="24"/>
        </w:rPr>
        <w:t xml:space="preserve">     </w:t>
      </w:r>
      <w:r w:rsidRPr="0050333A">
        <w:rPr>
          <w:rFonts w:ascii="Times New Roman" w:hAnsi="Times New Roman" w:cs="Times New Roman"/>
          <w:b/>
          <w:i/>
          <w:sz w:val="24"/>
        </w:rPr>
        <w:t>Задачами</w:t>
      </w:r>
      <w:r w:rsidRPr="0050333A">
        <w:rPr>
          <w:rFonts w:ascii="Times New Roman" w:hAnsi="Times New Roman" w:cs="Times New Roman"/>
          <w:sz w:val="24"/>
        </w:rPr>
        <w:t xml:space="preserve"> изучения учебного предмета «Технология» в 7 классе являются:</w:t>
      </w:r>
    </w:p>
    <w:p w:rsidR="0050333A" w:rsidRPr="0050333A" w:rsidRDefault="0050333A" w:rsidP="0050333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0333A">
        <w:rPr>
          <w:rFonts w:ascii="Times New Roman" w:hAnsi="Times New Roman" w:cs="Times New Roman"/>
          <w:sz w:val="24"/>
        </w:rPr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машин, способами управления отдельными видами распространенной в быту техники,</w:t>
      </w:r>
    </w:p>
    <w:p w:rsidR="0050333A" w:rsidRPr="0050333A" w:rsidRDefault="0050333A" w:rsidP="0050333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0333A">
        <w:rPr>
          <w:rFonts w:ascii="Times New Roman" w:hAnsi="Times New Roman" w:cs="Times New Roman"/>
          <w:sz w:val="24"/>
        </w:rPr>
        <w:t>Формирование представлений о культуре труда, производства,</w:t>
      </w:r>
    </w:p>
    <w:p w:rsidR="0050333A" w:rsidRPr="0050333A" w:rsidRDefault="0050333A" w:rsidP="0050333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0333A">
        <w:rPr>
          <w:rFonts w:ascii="Times New Roman" w:hAnsi="Times New Roman" w:cs="Times New Roman"/>
          <w:sz w:val="24"/>
        </w:rPr>
        <w:t>Воспитание трудовых, гражданских, экологических и патриотических  качеств личности,</w:t>
      </w:r>
    </w:p>
    <w:p w:rsidR="0050333A" w:rsidRPr="0050333A" w:rsidRDefault="0050333A" w:rsidP="0050333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0333A">
        <w:rPr>
          <w:rFonts w:ascii="Times New Roman" w:hAnsi="Times New Roman" w:cs="Times New Roman"/>
          <w:sz w:val="24"/>
        </w:rPr>
        <w:t>Обучение применению в практической деятельности знаний, полученных при изучении основ наук.</w:t>
      </w:r>
    </w:p>
    <w:p w:rsidR="00F84F6B" w:rsidRPr="0050333A" w:rsidRDefault="00F84F6B" w:rsidP="005F2A80">
      <w:pPr>
        <w:pStyle w:val="a3"/>
        <w:rPr>
          <w:rFonts w:ascii="Times New Roman" w:hAnsi="Times New Roman" w:cs="Times New Roman"/>
          <w:spacing w:val="-1"/>
          <w:sz w:val="28"/>
          <w:szCs w:val="24"/>
        </w:rPr>
      </w:pPr>
    </w:p>
    <w:p w:rsidR="00F84F6B" w:rsidRPr="0050333A" w:rsidRDefault="00F84F6B" w:rsidP="005F2A80">
      <w:pPr>
        <w:pStyle w:val="a3"/>
        <w:jc w:val="center"/>
        <w:rPr>
          <w:rFonts w:ascii="Times New Roman" w:hAnsi="Times New Roman" w:cs="Times New Roman"/>
          <w:spacing w:val="-1"/>
          <w:sz w:val="28"/>
          <w:szCs w:val="24"/>
        </w:rPr>
      </w:pPr>
    </w:p>
    <w:p w:rsidR="00F84F6B" w:rsidRPr="005F2A80" w:rsidRDefault="00F84F6B" w:rsidP="005F2A80">
      <w:pPr>
        <w:pStyle w:val="a3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2.Личностные, </w:t>
      </w:r>
      <w:proofErr w:type="spell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метапредметные</w:t>
      </w:r>
      <w:proofErr w:type="spellEnd"/>
      <w:r w:rsidRPr="005F2A80">
        <w:rPr>
          <w:rFonts w:ascii="Times New Roman" w:hAnsi="Times New Roman" w:cs="Times New Roman"/>
          <w:spacing w:val="-1"/>
          <w:sz w:val="24"/>
          <w:szCs w:val="24"/>
        </w:rPr>
        <w:t>, предметные.</w:t>
      </w:r>
    </w:p>
    <w:p w:rsidR="00F84F6B" w:rsidRPr="005F2A80" w:rsidRDefault="00F84F6B" w:rsidP="005F2A80">
      <w:pPr>
        <w:pStyle w:val="a3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2.1.Личностные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проявление познавательных интересов и активности в данной области предметной технологической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развитие трудолюбия и ответственности за качество своей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овладение установками, нормами и правилами научной организации умственного и физического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самооценка умственных и физических способностей для труда в различных сферах с позиции будущей социализации  и стратификации;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становление самоопределения в выбранной сфере будущей профессиональной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lastRenderedPageBreak/>
        <w:t>● планирование образовательной и профессиональной карьеры;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осознание необходимости общественно полезного труда как условия безопасной и эффективной социализации;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бережное отношение к природным и хозяйственным ресурсам;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готовность к рациональному ведению домашнего хозяйства;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●проявление технико-технологического и экономического мышления при организации своей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самооценка готовности к предпринимательской деятельности в сфере технического труда.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2.2.Метапредметные результаты: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алгоритмизированное планирование процесса познавательно-трудовой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определение адекватных имеющимися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поиск новых решений возникшей технической или организационной проблемы;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самостоятельная организация и выполнение различных творческих работ по созданию технических изделий;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виртуальное и натурное моделирование технических объектов и технологических процессов;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● выявление потребностей, </w:t>
      </w:r>
      <w:proofErr w:type="spell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проектирвоание</w:t>
      </w:r>
      <w:proofErr w:type="spellEnd"/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 и создание объектов, имеющих потребительную стоимость;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●согласование и координация совместной познавательно-трудовой деятельности с другими ее участниками;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объективное оценивание вклада своей познавательно-трудовой деятельности в решение общих задач коллектива;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диагностика результатов познавательно-трудовой деятельности по принятым критериям и показателям;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● обоснование путей и средств устранения ошибок или разрешения противоречий и выполняемых технологических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процессах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соблюдение норм и правил культуры труда в соответствии с технологической культурой производства;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соблюдение норм и правил безопасности познавательно-трудовой деятельности и созидательного труда.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2.3.Предметные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 познавательной сфере: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lastRenderedPageBreak/>
        <w:t>●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оценка технологических свойств сырья, материалов и областей их применения;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ориентация в имеющихся и возможных средствах и технологиях создания объектов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владение алгоритмами и методами решения организационных и технико-технологических задач;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 технологий промышленного производства;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распознавание видов, назначения материалов, инструментов и оборудования, применяемого в технологических процессах;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применение элементов прикладной экономики при обосновании технологий и проектов.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 трудовой сфере: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планирование технологического процесса и процесса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подбор материалов с учетом характера объекта труда и технологии;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проведение необходимых опытов и исследований при подборе сырья, материалов и проектировании объекта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подбор инструментов и оборудования с учетом требований технологии и материально-энергетических ресурсов;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проектирование последовательности операций и составление операционной карты работ;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выполнение технологических операций с соблюдением установленных норм, стандартов и ограничений;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соблюдение норм и правил безопасности труда, пожарной безопасности, правил санитарии и гигиены;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●соблюдение трудовой и технологической дисциплины;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обоснование критериев и показателей качества промежуточных и конечных результатов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подбор и применение инструментов, приборов и оборудования в технологических процессах с учетом областей их применения;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выявление допущенных ошибок в процессе труда и обоснование способов их исправления;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документирование результатов труда и проектной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расчет себестоимости продукта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примерная экономическая оценка возможной прибыли с учетом сложившейся ситуации на рынке товаров и услуг.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 мотивационной сфере: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оценивание своей способности и готовности к труду в конкретной предметной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lastRenderedPageBreak/>
        <w:t>● оценивание своей способности и готовности к предпринимательской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выраженная готовность к труду в сфере материального производства или сфере услуг;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согласование своих потребностей и требований с потребностями и требований с потребностями и требованиями других участников познавательно-трудовой деятельности;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осознание ответственности за качество результатов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 наличие экологической культуры при обосновании объекта труда и выполнении работ;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● стремление к экономии и бережливости в расходовании времени, </w:t>
      </w:r>
      <w:proofErr w:type="spell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материало</w:t>
      </w:r>
      <w:proofErr w:type="spellEnd"/>
      <w:r w:rsidRPr="005F2A80">
        <w:rPr>
          <w:rFonts w:ascii="Times New Roman" w:hAnsi="Times New Roman" w:cs="Times New Roman"/>
          <w:spacing w:val="-1"/>
          <w:sz w:val="24"/>
          <w:szCs w:val="24"/>
        </w:rPr>
        <w:t>, денежных средств и труда.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 эстетической сфере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дизайнерское проектирование изделия или рациональная эстетическая организация работ;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моделирование художественного оформления объекта труда и оптимальное планирование работ;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разработка варианта рекламы выполненного объекта или результатов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эстетическое и рациональное оснащение рабочего места  с учетом требований эргономики и научной организации труда;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рациональный выбор рабочего костюма и опрятное содержание рабочей одежды.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 коммуникативной сфере: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● формирование рабочей группы для выполнения проекта с учетом общности интересов и 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и возможностей будущих членов трудового коллектива;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выбор знаковых систем и сре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дств дл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я кодирования и оформления информации в процессе коммуникации;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оформление коммуникационной и технологической документации с учетом требований действующих нормативов и стандартов;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публичная презентация и защита проекта изделия, продукта труда или услуги;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● разработка вариантов рекламных образов, </w:t>
      </w:r>
      <w:proofErr w:type="spellStart"/>
      <w:r w:rsidRPr="005F2A80">
        <w:rPr>
          <w:rFonts w:ascii="Times New Roman" w:hAnsi="Times New Roman" w:cs="Times New Roman"/>
          <w:spacing w:val="-1"/>
          <w:sz w:val="24"/>
          <w:szCs w:val="24"/>
        </w:rPr>
        <w:t>слоганов</w:t>
      </w:r>
      <w:proofErr w:type="spellEnd"/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 и лейблов;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потребительская оценка зрительного ряда действующей рекламы.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 физиолого-психологической сфере: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достижение необходимой точности движений при выполнении различных технологических операций;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соблюдение требуемой величины усилия, прикладываемого к инструменту, с учетом технологических требований;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сочетание образного и логического мышления в процессе проектной деятельности.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2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  <w:t>ТРЕБОВАНИЯ  К  УРОВНЮ  ПОДГОТОВКИ  УЧАЩИХСЯ 6 КЛАССА</w:t>
      </w:r>
    </w:p>
    <w:p w:rsidR="00F84F6B" w:rsidRPr="005F2A80" w:rsidRDefault="00F84F6B" w:rsidP="005F2A80">
      <w:pPr>
        <w:pStyle w:val="2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  <w:t>РАЗДЕЛ «Культура питания»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санитарно-гигиенические требования к помещению кухни, столовой; к обработке пищевых продуктов; виды оборудования современной кухни; процесс пищеварения; роль и значение витаминов, минеральных солей, белков, жиров и углеводов в жизнедеятельности организма; виды и технологию приготовления бутербродов и горячих напитков; пищевую ценность овощей.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lastRenderedPageBreak/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Работать с кухонным оборудованием, инструментами; определять доброкачественность продуктов по внешним признакам; выполнять механическую и тепловую обработку пищевых продуктов; готовить бутерброды и горячие напитки, блюда из овощей, яиц и не печеные кондитерские изделия. 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самостоятельного приготовления блюд и их оформления; сервировки стола, соблюдения правил этикета за столом.</w:t>
      </w:r>
    </w:p>
    <w:p w:rsidR="00F84F6B" w:rsidRPr="005F2A80" w:rsidRDefault="00F84F6B" w:rsidP="005F2A80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РАЗДЕЛ «Бытовая техника»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правила техники безопасности; принцип работы и устройство бытовых приборов, применяемых на кухне для приготовления пищи и для уборки квартиры (пылесоса, стиральной машины). 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правильно эксплуатировать электроприборы в быту, определять причины и устранять простейшие неисправности.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выбора, правильной эксплуатации и ухода за бытовой техникой.  </w:t>
      </w:r>
    </w:p>
    <w:p w:rsidR="00F84F6B" w:rsidRPr="005F2A80" w:rsidRDefault="00F84F6B" w:rsidP="005F2A80">
      <w:pPr>
        <w:pStyle w:val="2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  <w:t>РАЗДЕЛ «Основы чертежной грамотности»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эскиз, технический рисунок, чертеж.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читать и выполнять эскиз, рисунок и простейшие чертежи.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изготовления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 каких – либо изделий в быту </w:t>
      </w:r>
    </w:p>
    <w:p w:rsidR="00F84F6B" w:rsidRPr="005F2A80" w:rsidRDefault="00F84F6B" w:rsidP="005F2A80">
      <w:pPr>
        <w:pStyle w:val="2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  <w:t>РАЗДЕЛ «Ремонтные работы в быту»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что такое мебельная фурнитура, разницу между накладной и врезной фурнитурой, причины неисправности мебели, способы установки и замены фурнитуры.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устанавливать и заменять фурнитуру.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создания уютных и комфортных условий проживания.</w:t>
      </w:r>
    </w:p>
    <w:p w:rsidR="00F84F6B" w:rsidRPr="005F2A80" w:rsidRDefault="00F84F6B" w:rsidP="005F2A80">
      <w:pPr>
        <w:pStyle w:val="2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  <w:t>РАЗДЕЛ «Материаловедение»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процесс заготовки и обработки пиломатериалов, физические и химические свойства древесины, процесс производства черных и цветных металлов, их свойства и область применения; способы получения натуральных волокон, свойства тканей из них.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распознавать: металлы и сплавы; породы древесины; ткани из натуральных  волокон.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lastRenderedPageBreak/>
        <w:t>подбора материалов согласно их свойствам для изготовления деталей и изделий.</w:t>
      </w:r>
    </w:p>
    <w:p w:rsidR="00F84F6B" w:rsidRPr="005F2A80" w:rsidRDefault="00F84F6B" w:rsidP="005F2A80">
      <w:pPr>
        <w:pStyle w:val="2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  <w:t>РАЗДЕЛ «Машиноведение»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значение техники в истории человечества; назначение детали в машине; общее устройство машин; общее устройство швейной машины, виды приводов швейной машины, их отличительные признаки, устройство машинной иглы. 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готовить швейную машину к работе, устанавливать иглу, регулировать качество строчки, длину стежка.  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выполнения технологических процессов по изготовлению изделий с применением машин и механизмов</w:t>
      </w:r>
    </w:p>
    <w:p w:rsidR="00F84F6B" w:rsidRPr="005F2A80" w:rsidRDefault="00F84F6B" w:rsidP="005F2A80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РАЗДЕЛ «Декоративная обработка древесины»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виды пиломатериалов.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выполнять простейшие детали из древесины по чертежам и технологическим картам; соединить детали из фанеры  (склеиванием, на гвоздях); выполнять простейшие операции шлифовать и полировать поверхности; выбирать необходимые инструменты и приспособления для работы.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декоративного оформления интерьера помещений и приусадебных участков.</w:t>
      </w:r>
    </w:p>
    <w:p w:rsidR="00F84F6B" w:rsidRPr="005F2A80" w:rsidRDefault="00F84F6B" w:rsidP="005F2A80">
      <w:pPr>
        <w:pStyle w:val="2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b w:val="0"/>
          <w:bCs w:val="0"/>
          <w:i w:val="0"/>
          <w:iCs w:val="0"/>
          <w:spacing w:val="-1"/>
          <w:sz w:val="24"/>
          <w:szCs w:val="24"/>
        </w:rPr>
        <w:t>РАЗДЕЛ «Декоративная обработка металла»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приемы обработки металлов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согласно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 их свойств.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выполнять простейшие детали из проволоки и тонколистового металла по чертежам и технологическим картам; выбирать необходимые инструменты и приспособления для работы.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декоративного оформления интерьера помещений и приусадебных участков.</w:t>
      </w:r>
    </w:p>
    <w:p w:rsidR="00F84F6B" w:rsidRPr="005F2A80" w:rsidRDefault="00F84F6B" w:rsidP="005F2A80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РАЗДЕЛ «Изготовление швейного изделия» «Рукоделие»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pStyle w:val="af1"/>
        <w:framePr w:hSpace="180" w:wrap="auto" w:vAnchor="text" w:hAnchor="margin" w:y="88"/>
        <w:snapToGrid w:val="0"/>
        <w:rPr>
          <w:spacing w:val="-1"/>
          <w:kern w:val="0"/>
        </w:rPr>
      </w:pPr>
      <w:r w:rsidRPr="005F2A80">
        <w:rPr>
          <w:spacing w:val="-1"/>
          <w:kern w:val="0"/>
        </w:rPr>
        <w:t xml:space="preserve">классификацию одежды; способы экономной раскладки выкроек на ткани; признаки определения лицевой стороны ткани; способы изготовления простых швейных изделий. Искусство </w:t>
      </w:r>
      <w:proofErr w:type="spellStart"/>
      <w:r w:rsidRPr="005F2A80">
        <w:rPr>
          <w:spacing w:val="-1"/>
          <w:kern w:val="0"/>
        </w:rPr>
        <w:t>бумагоскручивания</w:t>
      </w:r>
      <w:proofErr w:type="spellEnd"/>
      <w:r w:rsidRPr="005F2A80">
        <w:rPr>
          <w:spacing w:val="-1"/>
          <w:kern w:val="0"/>
        </w:rPr>
        <w:t>.</w:t>
      </w:r>
    </w:p>
    <w:p w:rsidR="00F84F6B" w:rsidRPr="005F2A80" w:rsidRDefault="00F84F6B" w:rsidP="005F2A80">
      <w:pPr>
        <w:spacing w:after="0" w:line="240" w:lineRule="auto"/>
        <w:ind w:firstLine="43"/>
        <w:jc w:val="both"/>
        <w:rPr>
          <w:rFonts w:ascii="Times New Roman" w:eastAsia="SimSun" w:hAnsi="Times New Roman" w:cs="Times New Roman"/>
          <w:spacing w:val="-1"/>
          <w:sz w:val="24"/>
          <w:szCs w:val="24"/>
          <w:lang w:eastAsia="hi-IN" w:bidi="hi-IN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Материалы, приспособления, техника выполнения элементов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переводить готовые выкройки из журналов мод; определять расход ткани для изготовления швейного изделия; кроить и изготавливать простые швейные изделия.</w:t>
      </w:r>
      <w:r w:rsidRPr="005F2A80">
        <w:rPr>
          <w:rFonts w:ascii="Times New Roman" w:eastAsia="SimSun" w:hAnsi="Times New Roman" w:cs="Times New Roman"/>
          <w:spacing w:val="-1"/>
          <w:sz w:val="24"/>
          <w:szCs w:val="24"/>
          <w:lang w:eastAsia="hi-IN" w:bidi="hi-IN"/>
        </w:rPr>
        <w:t xml:space="preserve"> Выполнять композиции в технике </w:t>
      </w:r>
      <w:proofErr w:type="spellStart"/>
      <w:r w:rsidRPr="005F2A80">
        <w:rPr>
          <w:rFonts w:ascii="Times New Roman" w:eastAsia="SimSun" w:hAnsi="Times New Roman" w:cs="Times New Roman"/>
          <w:spacing w:val="-1"/>
          <w:sz w:val="24"/>
          <w:szCs w:val="24"/>
          <w:lang w:eastAsia="hi-IN" w:bidi="hi-IN"/>
        </w:rPr>
        <w:t>квиллинга</w:t>
      </w:r>
      <w:proofErr w:type="spellEnd"/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изготовления простых швейных изделий из текстильных материалов.</w:t>
      </w:r>
    </w:p>
    <w:p w:rsidR="00F84F6B" w:rsidRPr="005F2A80" w:rsidRDefault="00F84F6B" w:rsidP="005F2A80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lastRenderedPageBreak/>
        <w:t>РАЗДЕЛ «Технология ведения дома»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правила ухода за одеждой из хлопка и льна; способы ухода за обувью; виды фурнитуры;  символы ухода за одеждой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Уметь 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чистить и удалять пятна с одежды; выполнять влажно-тепловую обработку рубашки (блузки) и брюк; осуществлять простейший ремонт одежды: ремонт распоровшихся швов; выбирать и менять фурнитуру, застежку-молнию, подшивать низ брюк.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выбора рациональных способов ремонта одежды и средств ухода за ней. </w:t>
      </w:r>
    </w:p>
    <w:p w:rsidR="00F84F6B" w:rsidRPr="005F2A80" w:rsidRDefault="00F84F6B" w:rsidP="005F2A80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РАЗДЕЛ «Дизайн пришкольного участка»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принципы планировки приусадебных участков, способы обустройства пришкольного участка, 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создавать переносные цветники, миниатюрные сады, элементы альпийской горки, водоемы; использовать различные виды художественного оформления композиции из ваз, цветников, скульптуры из засохших стволов деревьев.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озеленения территории с учетом современных тенденций в ландшафтном дизайне.</w:t>
      </w:r>
    </w:p>
    <w:p w:rsidR="00F84F6B" w:rsidRPr="005F2A80" w:rsidRDefault="00F84F6B" w:rsidP="005F2A80">
      <w:pPr>
        <w:spacing w:after="0" w:line="240" w:lineRule="auto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РАЗДЕЛ «растениеводство»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Знать/понимать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полный технологический цикл получения 2-3-х видов наиболее распространенной растениеводческой продукции своего региона, в том числе рассадным способом и в защищенном грунте; агротехнические особенности основных видов и сортов сельскохозяйственных культур своего региона.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Уметь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разрабатывать и представлять в виде рисунка, эскиза план размещения культур на приусадебном или пришкольном участке; проводить фенологические наблюдения и осуществлять их анализ; выбирать покровные материалы для сооружений защищенного грунта.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для</w:t>
      </w:r>
      <w:proofErr w:type="gramEnd"/>
      <w:r w:rsidRPr="005F2A80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F84F6B" w:rsidRPr="005F2A80" w:rsidRDefault="00F84F6B" w:rsidP="005F2A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обработки почвы и ухода за растениями; выращивания растений рассадным способом; расчета необходимого количества семян и доз удобрений с помощью учебной и справочной литературы; выбора малотоксичных средств защиты растений от вредителей и болезней.</w:t>
      </w:r>
    </w:p>
    <w:p w:rsidR="00F84F6B" w:rsidRPr="005F2A80" w:rsidRDefault="00F84F6B" w:rsidP="005F2A80">
      <w:pPr>
        <w:pStyle w:val="a3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A158B7" w:rsidRDefault="00F84F6B" w:rsidP="005F2A80">
      <w:pPr>
        <w:pStyle w:val="a3"/>
        <w:jc w:val="center"/>
        <w:rPr>
          <w:rFonts w:ascii="Times New Roman" w:hAnsi="Times New Roman" w:cs="Times New Roman"/>
          <w:spacing w:val="-1"/>
          <w:sz w:val="28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3</w:t>
      </w:r>
      <w:r w:rsidRPr="00A158B7">
        <w:rPr>
          <w:rFonts w:ascii="Times New Roman" w:hAnsi="Times New Roman" w:cs="Times New Roman"/>
          <w:spacing w:val="-1"/>
          <w:sz w:val="28"/>
          <w:szCs w:val="24"/>
        </w:rPr>
        <w:t>.Содержание учебного предмета</w:t>
      </w:r>
    </w:p>
    <w:p w:rsidR="00F84F6B" w:rsidRPr="006D0FD3" w:rsidRDefault="00F84F6B" w:rsidP="006D0FD3">
      <w:pPr>
        <w:shd w:val="clear" w:color="auto" w:fill="FFFFFF"/>
        <w:tabs>
          <w:tab w:val="left" w:pos="3450"/>
        </w:tabs>
        <w:spacing w:after="0" w:line="240" w:lineRule="auto"/>
        <w:rPr>
          <w:rFonts w:ascii="Times New Roman" w:hAnsi="Times New Roman" w:cs="Times New Roman"/>
          <w:b/>
          <w:spacing w:val="-1"/>
          <w:sz w:val="32"/>
          <w:szCs w:val="24"/>
        </w:rPr>
      </w:pPr>
    </w:p>
    <w:p w:rsidR="00F84F6B" w:rsidRPr="006D0FD3" w:rsidRDefault="00F84F6B" w:rsidP="006D0FD3">
      <w:pPr>
        <w:shd w:val="clear" w:color="auto" w:fill="FFFFFF"/>
        <w:tabs>
          <w:tab w:val="left" w:pos="3450"/>
        </w:tabs>
        <w:spacing w:after="0" w:line="240" w:lineRule="auto"/>
        <w:ind w:firstLine="709"/>
        <w:rPr>
          <w:rFonts w:ascii="Times New Roman" w:hAnsi="Times New Roman" w:cs="Times New Roman"/>
          <w:b/>
          <w:spacing w:val="-1"/>
          <w:sz w:val="28"/>
          <w:szCs w:val="24"/>
        </w:rPr>
      </w:pPr>
      <w:r w:rsidRPr="006D0FD3">
        <w:rPr>
          <w:rFonts w:ascii="Times New Roman" w:hAnsi="Times New Roman" w:cs="Times New Roman"/>
          <w:b/>
          <w:spacing w:val="-1"/>
          <w:sz w:val="28"/>
          <w:szCs w:val="24"/>
        </w:rPr>
        <w:t>Растениеводство (</w:t>
      </w:r>
      <w:r w:rsidR="0050333A" w:rsidRPr="006D0FD3">
        <w:rPr>
          <w:rFonts w:ascii="Times New Roman" w:hAnsi="Times New Roman" w:cs="Times New Roman"/>
          <w:b/>
          <w:spacing w:val="-1"/>
          <w:sz w:val="28"/>
          <w:szCs w:val="24"/>
        </w:rPr>
        <w:t>4</w:t>
      </w:r>
      <w:r w:rsidRPr="006D0FD3">
        <w:rPr>
          <w:rFonts w:ascii="Times New Roman" w:hAnsi="Times New Roman" w:cs="Times New Roman"/>
          <w:b/>
          <w:spacing w:val="-1"/>
          <w:sz w:val="28"/>
          <w:szCs w:val="24"/>
        </w:rPr>
        <w:t>ч.)</w:t>
      </w:r>
    </w:p>
    <w:p w:rsidR="00F84F6B" w:rsidRPr="005F2A80" w:rsidRDefault="00F84F6B" w:rsidP="005F2A80">
      <w:pPr>
        <w:shd w:val="clear" w:color="auto" w:fill="FFFFFF"/>
        <w:tabs>
          <w:tab w:val="left" w:pos="34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Осенние работы.  </w:t>
      </w:r>
    </w:p>
    <w:p w:rsidR="00F84F6B" w:rsidRPr="00041337" w:rsidRDefault="00F84F6B" w:rsidP="00041337">
      <w:pPr>
        <w:shd w:val="clear" w:color="auto" w:fill="FFFFFF"/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pacing w:val="-1"/>
          <w:sz w:val="24"/>
          <w:szCs w:val="24"/>
        </w:rPr>
      </w:pPr>
      <w:r w:rsidRPr="00041337">
        <w:rPr>
          <w:rFonts w:ascii="Times New Roman" w:hAnsi="Times New Roman" w:cs="Times New Roman"/>
          <w:spacing w:val="-1"/>
          <w:sz w:val="24"/>
          <w:szCs w:val="24"/>
        </w:rPr>
        <w:t>Выращивание овощных и цветочно-декоративных культур (</w:t>
      </w:r>
      <w:r w:rsidR="0050333A" w:rsidRPr="00041337">
        <w:rPr>
          <w:rFonts w:ascii="Times New Roman" w:hAnsi="Times New Roman" w:cs="Times New Roman"/>
          <w:spacing w:val="-1"/>
          <w:sz w:val="24"/>
          <w:szCs w:val="24"/>
        </w:rPr>
        <w:t>4</w:t>
      </w:r>
      <w:r w:rsidRPr="00041337">
        <w:rPr>
          <w:rFonts w:ascii="Times New Roman" w:hAnsi="Times New Roman" w:cs="Times New Roman"/>
          <w:spacing w:val="-1"/>
          <w:sz w:val="24"/>
          <w:szCs w:val="24"/>
        </w:rPr>
        <w:t xml:space="preserve"> ч.) </w:t>
      </w:r>
    </w:p>
    <w:p w:rsidR="00F84F6B" w:rsidRPr="00041337" w:rsidRDefault="00F84F6B" w:rsidP="00041337">
      <w:pPr>
        <w:shd w:val="clear" w:color="auto" w:fill="FFFFFF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41337">
        <w:rPr>
          <w:rFonts w:ascii="Times New Roman" w:hAnsi="Times New Roman" w:cs="Times New Roman"/>
          <w:spacing w:val="-1"/>
          <w:sz w:val="24"/>
          <w:szCs w:val="24"/>
        </w:rPr>
        <w:t>Основные теоретические сведения: Технология подготовки хранилищ к закладке урожая и поддержа</w:t>
      </w:r>
      <w:r w:rsidRPr="00041337">
        <w:rPr>
          <w:rFonts w:ascii="Times New Roman" w:hAnsi="Times New Roman" w:cs="Times New Roman"/>
          <w:spacing w:val="-1"/>
          <w:sz w:val="24"/>
          <w:szCs w:val="24"/>
        </w:rPr>
        <w:softHyphen/>
        <w:t>ния в них микроклимата, причины потерь сельхозпродукции при хранении и способы их устранения. Правила безопасного труда при работе в овощехранилищах. Особенности агротехники двулетних овощных культур, районированные сорта, их характеристики. Понятие о почве как основном средстве сельскохозяйственного производства. Типы почв, понятие о плодородии. Способы повышения почвенного плодо</w:t>
      </w:r>
      <w:r w:rsidRPr="00041337">
        <w:rPr>
          <w:rFonts w:ascii="Times New Roman" w:hAnsi="Times New Roman" w:cs="Times New Roman"/>
          <w:spacing w:val="-1"/>
          <w:sz w:val="24"/>
          <w:szCs w:val="24"/>
        </w:rPr>
        <w:softHyphen/>
        <w:t>родия и защиты почв от эрозии. Профессии, связанные с выращивани</w:t>
      </w:r>
      <w:r w:rsidRPr="00041337">
        <w:rPr>
          <w:rFonts w:ascii="Times New Roman" w:hAnsi="Times New Roman" w:cs="Times New Roman"/>
          <w:spacing w:val="-1"/>
          <w:sz w:val="24"/>
          <w:szCs w:val="24"/>
        </w:rPr>
        <w:softHyphen/>
        <w:t>ем растений и охраной почв.</w:t>
      </w:r>
    </w:p>
    <w:p w:rsidR="00F84F6B" w:rsidRPr="00041337" w:rsidRDefault="00F84F6B" w:rsidP="00041337">
      <w:pPr>
        <w:shd w:val="clear" w:color="auto" w:fill="FFFFFF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41337">
        <w:rPr>
          <w:rFonts w:ascii="Times New Roman" w:hAnsi="Times New Roman" w:cs="Times New Roman"/>
          <w:spacing w:val="-1"/>
          <w:sz w:val="24"/>
          <w:szCs w:val="24"/>
        </w:rPr>
        <w:t>Практические работы: Уборка и учет урожая овощей, закладка урожая на хранение, оценка Урожайности основных культур и сортов в сравнении со справочными данными, анализ допущенных ошибок, отбор и закладка на хранение семенников двулетних овощных культур, клубней и луковиц много</w:t>
      </w:r>
      <w:r w:rsidRPr="00041337">
        <w:rPr>
          <w:rFonts w:ascii="Times New Roman" w:hAnsi="Times New Roman" w:cs="Times New Roman"/>
          <w:spacing w:val="-1"/>
          <w:sz w:val="24"/>
          <w:szCs w:val="24"/>
        </w:rPr>
        <w:softHyphen/>
        <w:t>летних растений. Осенняя обработка почвы с внесением удобрений, описание типов почв пришкольного или приусадебного участка.</w:t>
      </w:r>
    </w:p>
    <w:p w:rsidR="00F84F6B" w:rsidRPr="00041337" w:rsidRDefault="00F84F6B" w:rsidP="00041337">
      <w:pPr>
        <w:shd w:val="clear" w:color="auto" w:fill="FFFFFF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41337">
        <w:rPr>
          <w:rFonts w:ascii="Times New Roman" w:hAnsi="Times New Roman" w:cs="Times New Roman"/>
          <w:spacing w:val="-1"/>
          <w:sz w:val="24"/>
          <w:szCs w:val="24"/>
        </w:rPr>
        <w:t>Варианты объектов труда: Редис, горох, фасоль, бобы, свекла, морковь, капуста, картофель.</w:t>
      </w:r>
    </w:p>
    <w:p w:rsidR="00041337" w:rsidRPr="00041337" w:rsidRDefault="00041337" w:rsidP="00041337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contextualSpacing/>
        <w:mirrorIndents/>
        <w:rPr>
          <w:rFonts w:ascii="Times New Roman" w:hAnsi="Times New Roman" w:cs="Times New Roman"/>
          <w:color w:val="000000"/>
          <w:sz w:val="24"/>
          <w:szCs w:val="24"/>
        </w:rPr>
      </w:pPr>
      <w:r w:rsidRPr="00041337">
        <w:rPr>
          <w:rFonts w:ascii="Times New Roman" w:hAnsi="Times New Roman" w:cs="Times New Roman"/>
          <w:color w:val="000000"/>
          <w:sz w:val="24"/>
          <w:szCs w:val="24"/>
        </w:rPr>
        <w:t>Введение.  ТБ и правила поведения при работе в учебной мастерской.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РАЗДЕЛ 1. ОФОРМЛЕНИЕ ИНТЕРЬЕРА (</w:t>
      </w:r>
      <w:r w:rsidR="00260AFE">
        <w:rPr>
          <w:rFonts w:ascii="Times New Roman" w:hAnsi="Times New Roman" w:cs="Times New Roman"/>
          <w:b/>
          <w:sz w:val="24"/>
          <w:szCs w:val="24"/>
        </w:rPr>
        <w:t>4</w:t>
      </w:r>
      <w:r w:rsidRPr="00041337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Интерьер  жилого дома (</w:t>
      </w:r>
      <w:r w:rsidR="00A158B7">
        <w:rPr>
          <w:rFonts w:ascii="Times New Roman" w:hAnsi="Times New Roman" w:cs="Times New Roman"/>
          <w:b/>
          <w:sz w:val="24"/>
          <w:szCs w:val="24"/>
        </w:rPr>
        <w:t>5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Роль освещения в интерьере. Естественное и искусственное освещение. Использование общего и местного освещения. Виды и формы светильников.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Подбор современной бытовой техники с учетом потребностей и доходов семьи.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Выполнение эскиза планировки городской квартиры, сельского дома, детской комнаты.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РАЗДЕЛ 2. ТЕХНОЛОГИЯ ОБРАБОТКИ КОНСТРУКЦИОННЫХ И ПОДЕЛОЧНЫХ МАТЕРИАЛОВ (</w:t>
      </w:r>
      <w:r w:rsidR="00260AFE">
        <w:rPr>
          <w:rFonts w:ascii="Times New Roman" w:hAnsi="Times New Roman" w:cs="Times New Roman"/>
          <w:b/>
          <w:sz w:val="24"/>
          <w:szCs w:val="24"/>
        </w:rPr>
        <w:t>13</w:t>
      </w:r>
      <w:r w:rsidR="00A158B7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Pr="00041337">
        <w:rPr>
          <w:rFonts w:ascii="Times New Roman" w:hAnsi="Times New Roman" w:cs="Times New Roman"/>
          <w:b/>
          <w:sz w:val="24"/>
          <w:szCs w:val="24"/>
        </w:rPr>
        <w:t>)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Технология ручной обработки древесины и древесных материалов (</w:t>
      </w:r>
      <w:r w:rsidR="00260AFE">
        <w:rPr>
          <w:rFonts w:ascii="Times New Roman" w:hAnsi="Times New Roman" w:cs="Times New Roman"/>
          <w:b/>
          <w:sz w:val="24"/>
          <w:szCs w:val="24"/>
        </w:rPr>
        <w:t>4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Виды контрольно-измерительных и разметочных инструментов для изготовления изделий из древесины. Точность измерений и допуски при обработке. Заточка и настройка дереворежущих инструментов. Соединения деталей в изделиях из древесины.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Чтение и выполнение технических рисунков, эскизов и чертежей деталей различной формы. Определение последовательности изготовления деталей и сборки изделия по технологической документации.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Ознакомление с видами и способами применения контрольно-измерительных и разметочных инструментов. 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lastRenderedPageBreak/>
        <w:t>Технология ручной обработки металлов и искусственных материалов (</w:t>
      </w:r>
      <w:r w:rsidR="00260AFE">
        <w:rPr>
          <w:rFonts w:ascii="Times New Roman" w:hAnsi="Times New Roman" w:cs="Times New Roman"/>
          <w:b/>
          <w:sz w:val="24"/>
          <w:szCs w:val="24"/>
        </w:rPr>
        <w:t>1</w:t>
      </w:r>
      <w:r w:rsidRPr="00041337">
        <w:rPr>
          <w:rFonts w:ascii="Times New Roman" w:hAnsi="Times New Roman" w:cs="Times New Roman"/>
          <w:b/>
          <w:sz w:val="24"/>
          <w:szCs w:val="24"/>
        </w:rPr>
        <w:t>часа).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Виды сталей и их термическая обработка для изготовления металлических изделий.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Нарезание резьбы на металлических деталях.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Точность обработки и качество поверхностей деталей из металлов.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Контрольно-измерительные и разметочные инструменты, применяемые при работе с металлами. 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Организация рабочего места.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Определение допустимых отклонений размеров при изготовлении деталей.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Нарезание резьбы на металлических деталях.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Соблюдение правил безопасности труда. Уборка рабочего места.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Технология машинной обработки металлов и искусственных материалов (</w:t>
      </w:r>
      <w:r w:rsidR="00260AFE">
        <w:rPr>
          <w:rFonts w:ascii="Times New Roman" w:hAnsi="Times New Roman" w:cs="Times New Roman"/>
          <w:b/>
          <w:sz w:val="24"/>
          <w:szCs w:val="24"/>
        </w:rPr>
        <w:t>2</w:t>
      </w:r>
      <w:r w:rsidRPr="00041337">
        <w:rPr>
          <w:rFonts w:ascii="Times New Roman" w:hAnsi="Times New Roman" w:cs="Times New Roman"/>
          <w:b/>
          <w:sz w:val="24"/>
          <w:szCs w:val="24"/>
        </w:rPr>
        <w:t>часов).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Токарно-винторезный станок: устройство, назначение, приёмы подготовки к работе, приёмы управления и выполнения операций. Инструменты и приспособления для работы на токарном станке. Основные операции токарной обработки и особенности их выполнения. Особенности точения изделий из искусственных материалов.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Изучение устройства токарного станка.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Проверка работы станка на холостом ходу.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Регулировка станка (вспомогательные механизмы и приспособления).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Установка режущего инструмента на станке.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Организация рабочего места.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Соблюдение правил безопасности труда при работе на станках.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Технология художественно-прикладной обработки материалов (</w:t>
      </w:r>
      <w:r w:rsidR="00260AFE">
        <w:rPr>
          <w:rFonts w:ascii="Times New Roman" w:hAnsi="Times New Roman" w:cs="Times New Roman"/>
          <w:b/>
          <w:sz w:val="24"/>
          <w:szCs w:val="24"/>
        </w:rPr>
        <w:t>4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Создание декоративно-прикладных изделий из древесины и металла.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Выполнение работ по созданию декоративно-прикладных изделий из древесины и металла.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РАЗДЕЛ 3. СОЗДАНИЕ ИЗДЕЛИЙ ИЗ ТЕКСТИЛЬНЫХ МАТЕРИАЛОВ (</w:t>
      </w:r>
      <w:r w:rsidR="00260AFE">
        <w:rPr>
          <w:rFonts w:ascii="Times New Roman" w:hAnsi="Times New Roman" w:cs="Times New Roman"/>
          <w:b/>
          <w:sz w:val="24"/>
          <w:szCs w:val="24"/>
        </w:rPr>
        <w:t>12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Свойства текстильных материалов (1 час).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Ткани из волокон животного происхождения и их свойства.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Определение сырьевого состава тканей и изучение их свойств.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Конструирование швейных изделий (</w:t>
      </w:r>
      <w:r w:rsidR="00260AFE">
        <w:rPr>
          <w:rFonts w:ascii="Times New Roman" w:hAnsi="Times New Roman" w:cs="Times New Roman"/>
          <w:b/>
          <w:sz w:val="24"/>
          <w:szCs w:val="24"/>
        </w:rPr>
        <w:t>1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 часа).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Конструирование поясной одежды. 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 Основные точки и линии измерения фигуры человека при конструировании поясной одежды.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Последовательность построения чертежей основы швейных изделий по своим меркам. Расчетные формулы, необходимые для построения чертежа основы швейных изделий.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Снятие мерок и запись результатов измерений.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Построение чертежа швейного изделия в масштабе 1:4 и в натуральную величину по своим меркам.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Моделирование швейных изделий (</w:t>
      </w:r>
      <w:r w:rsidR="00260AFE">
        <w:rPr>
          <w:rFonts w:ascii="Times New Roman" w:hAnsi="Times New Roman" w:cs="Times New Roman"/>
          <w:b/>
          <w:sz w:val="24"/>
          <w:szCs w:val="24"/>
        </w:rPr>
        <w:t>1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часа).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Моделирование поясной одежды. Способы моделирования швейных изделий. Поиск в Интернете современных моделей поясной одежды, построение выкроек, раскладка выкроек на ткани и расчет количества ткани на изделие с применением компьютерных программ.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Моделирование изделия. 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Расчет количества ткани на изделие.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Копирование выкройки их журнала мод, проверка и коррекция выкройки с учетом своих мерок и особенностей фигуры.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Подготовка выкройки выбранного фасона швейного изделия к раскрою.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Элементы машиноведения (</w:t>
      </w:r>
      <w:r w:rsidR="00260AFE">
        <w:rPr>
          <w:rFonts w:ascii="Times New Roman" w:hAnsi="Times New Roman" w:cs="Times New Roman"/>
          <w:b/>
          <w:sz w:val="24"/>
          <w:szCs w:val="24"/>
        </w:rPr>
        <w:t>1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часа) 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Организация рабочего места при выполнении машинных работ. Правила безопасной работы на универсальной бытовой швейной машине.  Правила подготовки швейной машины к работе. 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Назначение, устройство и принцип работы регуляторов универсальной швейной машины. Подбор толщины иглы  в зависимости от вида тканей.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Виды неполадок в работе швейной машины, причины их возникновения и способы устранения. Уход за швейной машиной. 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Регулировка качества машинной строчки для различных тканей.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Устранение неполадок в работе швейной машины.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Чистка и смазка швейной машины.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lastRenderedPageBreak/>
        <w:t>Технология изготовления швейных изделий (</w:t>
      </w:r>
      <w:r w:rsidR="00260AFE">
        <w:rPr>
          <w:rFonts w:ascii="Times New Roman" w:hAnsi="Times New Roman" w:cs="Times New Roman"/>
          <w:b/>
          <w:sz w:val="24"/>
          <w:szCs w:val="24"/>
        </w:rPr>
        <w:t>8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Ручные стежки и строчки. Технология выполнения машинных швов, их условные графические обозначения.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Правила выполнения следующих технологических операций: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- обработка деталей кроя,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- обметывание швов ручным и машинным способом,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- обработка верхнего края поясного изделия,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- обработка нижнего края швейного изделия ручным и машинным способами.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Сборка изделия. Проведение примерки, выявление исправление дефектов.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Стачивание машинными швами и окончательная отделка изделия. Приемы влажно-тепловой обработки тканей из натуральных волокон. Контроль качества готового изделия.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Выполнение образцов ручных и машинных стежков, строчек и швов.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Отработка техники выполнения соединительных, краевых и отделочных швов на лоскутах ткани.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Прокладывание контурных и контрольных линий и точек </w:t>
      </w:r>
      <w:proofErr w:type="gramStart"/>
      <w:r w:rsidRPr="0004133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41337">
        <w:rPr>
          <w:rFonts w:ascii="Times New Roman" w:hAnsi="Times New Roman" w:cs="Times New Roman"/>
          <w:sz w:val="24"/>
          <w:szCs w:val="24"/>
        </w:rPr>
        <w:t xml:space="preserve"> деталей кроя.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Обработка деталей кроя.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Скалывание и сметывание деталей кроя.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Проведение примерки, исправление дефектов.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Стачивание деталей и выполнение отделочных работ.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Влажно-тепловая обработка изделия.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Определение качества готового изделия.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РАЗДЕЛ 4. ХУДОЖЕСТВЕННЫЕ РЕМЕСЛА (</w:t>
      </w:r>
      <w:r w:rsidR="00260AFE">
        <w:rPr>
          <w:rFonts w:ascii="Times New Roman" w:hAnsi="Times New Roman" w:cs="Times New Roman"/>
          <w:b/>
          <w:sz w:val="24"/>
          <w:szCs w:val="24"/>
        </w:rPr>
        <w:t>2</w:t>
      </w:r>
      <w:r w:rsidRPr="00041337">
        <w:rPr>
          <w:rFonts w:ascii="Times New Roman" w:hAnsi="Times New Roman" w:cs="Times New Roman"/>
          <w:b/>
          <w:sz w:val="24"/>
          <w:szCs w:val="24"/>
        </w:rPr>
        <w:t>ЧАС</w:t>
      </w:r>
      <w:r w:rsidR="00260AFE">
        <w:rPr>
          <w:rFonts w:ascii="Times New Roman" w:hAnsi="Times New Roman" w:cs="Times New Roman"/>
          <w:b/>
          <w:sz w:val="24"/>
          <w:szCs w:val="24"/>
        </w:rPr>
        <w:t>А</w:t>
      </w:r>
      <w:r w:rsidRPr="00041337">
        <w:rPr>
          <w:rFonts w:ascii="Times New Roman" w:hAnsi="Times New Roman" w:cs="Times New Roman"/>
          <w:b/>
          <w:sz w:val="24"/>
          <w:szCs w:val="24"/>
        </w:rPr>
        <w:t>)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Вышивание  (</w:t>
      </w:r>
      <w:r w:rsidR="00260AFE">
        <w:rPr>
          <w:rFonts w:ascii="Times New Roman" w:hAnsi="Times New Roman" w:cs="Times New Roman"/>
          <w:b/>
          <w:sz w:val="24"/>
          <w:szCs w:val="24"/>
        </w:rPr>
        <w:t>2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260AFE">
        <w:rPr>
          <w:rFonts w:ascii="Times New Roman" w:hAnsi="Times New Roman" w:cs="Times New Roman"/>
          <w:b/>
          <w:sz w:val="24"/>
          <w:szCs w:val="24"/>
        </w:rPr>
        <w:t>а</w:t>
      </w:r>
      <w:r w:rsidRPr="00041337">
        <w:rPr>
          <w:rFonts w:ascii="Times New Roman" w:hAnsi="Times New Roman" w:cs="Times New Roman"/>
          <w:b/>
          <w:sz w:val="24"/>
          <w:szCs w:val="24"/>
        </w:rPr>
        <w:t>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Материалы и оборудование для вышивки. Виды стежков. Вышивание лентами.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Выполнение образцов швов.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Выполнение образца вышивки лентами.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РАЗДЕЛ 5. КУЛИНАРИЯ (</w:t>
      </w:r>
      <w:r w:rsidR="00260AFE">
        <w:rPr>
          <w:rFonts w:ascii="Times New Roman" w:hAnsi="Times New Roman" w:cs="Times New Roman"/>
          <w:b/>
          <w:sz w:val="24"/>
          <w:szCs w:val="24"/>
        </w:rPr>
        <w:t>4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260AFE">
        <w:rPr>
          <w:rFonts w:ascii="Times New Roman" w:hAnsi="Times New Roman" w:cs="Times New Roman"/>
          <w:b/>
          <w:sz w:val="24"/>
          <w:szCs w:val="24"/>
        </w:rPr>
        <w:t>А</w:t>
      </w:r>
      <w:r w:rsidRPr="00041337">
        <w:rPr>
          <w:rFonts w:ascii="Times New Roman" w:hAnsi="Times New Roman" w:cs="Times New Roman"/>
          <w:b/>
          <w:sz w:val="24"/>
          <w:szCs w:val="24"/>
        </w:rPr>
        <w:t>)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Блюда из молока и кисломолочных продуктов (</w:t>
      </w:r>
      <w:r w:rsidR="00260AFE">
        <w:rPr>
          <w:rFonts w:ascii="Times New Roman" w:hAnsi="Times New Roman" w:cs="Times New Roman"/>
          <w:b/>
          <w:sz w:val="24"/>
          <w:szCs w:val="24"/>
        </w:rPr>
        <w:t>1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часа).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Значение молока и кисломолочных продуктов в питании человека. Химический состав молока.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Способы определения качества молока. Условия и сроки хранения свежего молока. Обеззараживание молока с помощью тепловой кулинарной обработки.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lastRenderedPageBreak/>
        <w:t>Технология приготовления молочных супов и каш. Посуда для варки молочных блюд. Оценка качества готовых блюд, подача к столу.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Ассортимент кисломолочных продуктов и творожных изделий. Технология приготовления творога и простокваши без подогрева и с подогревом. Способы удаления сыворотки. Кулинарные блюда их творога, технология их приготовления.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Приготовление молочного супа или молочной каши.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Приготовление блюда из творога.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Определение качества молочных блюд лабораторными методами.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Изделия из теста (</w:t>
      </w:r>
      <w:r w:rsidR="00260AFE">
        <w:rPr>
          <w:rFonts w:ascii="Times New Roman" w:hAnsi="Times New Roman" w:cs="Times New Roman"/>
          <w:b/>
          <w:sz w:val="24"/>
          <w:szCs w:val="24"/>
        </w:rPr>
        <w:t>1</w:t>
      </w:r>
      <w:r w:rsidRPr="00041337">
        <w:rPr>
          <w:rFonts w:ascii="Times New Roman" w:hAnsi="Times New Roman" w:cs="Times New Roman"/>
          <w:b/>
          <w:sz w:val="24"/>
          <w:szCs w:val="24"/>
        </w:rPr>
        <w:t>часа).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Виды теста. Просеивание муки. 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Технология приготовления пресного слоеного теста. Влияние качества яиц, соли, масла на консистенцию теста и качество готовых изделий.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proofErr w:type="spellStart"/>
      <w:r w:rsidRPr="00041337">
        <w:rPr>
          <w:rFonts w:ascii="Times New Roman" w:hAnsi="Times New Roman" w:cs="Times New Roman"/>
          <w:sz w:val="24"/>
          <w:szCs w:val="24"/>
        </w:rPr>
        <w:t>Тесторезки</w:t>
      </w:r>
      <w:proofErr w:type="spellEnd"/>
      <w:r w:rsidRPr="00041337">
        <w:rPr>
          <w:rFonts w:ascii="Times New Roman" w:hAnsi="Times New Roman" w:cs="Times New Roman"/>
          <w:sz w:val="24"/>
          <w:szCs w:val="24"/>
        </w:rPr>
        <w:t>, ножи и выемки для формирования теста. Условия выпекания изделий из пресного теста, способы определения готовности.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Рецептура и технология приготовления песочного теста. Влияние количества жиров и яиц на пластичность теста и рассыпчатость готовых изделий. Правила раскатки песочного теста. Инструмент для раскатки и разделки теста.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 xml:space="preserve">Фруктовые начинки и кремы для тортов и пирожных из песочного теста. </w:t>
      </w:r>
      <w:proofErr w:type="spellStart"/>
      <w:r w:rsidRPr="00041337">
        <w:rPr>
          <w:rFonts w:ascii="Times New Roman" w:hAnsi="Times New Roman" w:cs="Times New Roman"/>
          <w:sz w:val="24"/>
          <w:szCs w:val="24"/>
        </w:rPr>
        <w:t>Ароматизирование</w:t>
      </w:r>
      <w:proofErr w:type="spellEnd"/>
      <w:r w:rsidRPr="00041337">
        <w:rPr>
          <w:rFonts w:ascii="Times New Roman" w:hAnsi="Times New Roman" w:cs="Times New Roman"/>
          <w:sz w:val="24"/>
          <w:szCs w:val="24"/>
        </w:rPr>
        <w:t xml:space="preserve"> песочного теста ванилью, лимонной цедрой, лимонным соком, шоколадом и др. формование и выпечка из песочного теста (температура выпечки, определение готовности).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Приготовление вареников с начинкой.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Выпечка кондитерских изделий из пресного слоеного теста.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Выпечка изделий из песочного теста.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041337">
        <w:rPr>
          <w:rFonts w:ascii="Times New Roman" w:hAnsi="Times New Roman" w:cs="Times New Roman"/>
          <w:b/>
          <w:sz w:val="24"/>
          <w:szCs w:val="24"/>
        </w:rPr>
        <w:t>Сервировка стола. Этикет (</w:t>
      </w:r>
      <w:r w:rsidR="00260AFE">
        <w:rPr>
          <w:rFonts w:ascii="Times New Roman" w:hAnsi="Times New Roman" w:cs="Times New Roman"/>
          <w:b/>
          <w:sz w:val="24"/>
          <w:szCs w:val="24"/>
        </w:rPr>
        <w:t>2</w:t>
      </w:r>
      <w:r w:rsidRPr="00041337">
        <w:rPr>
          <w:rFonts w:ascii="Times New Roman" w:hAnsi="Times New Roman" w:cs="Times New Roman"/>
          <w:b/>
          <w:sz w:val="24"/>
          <w:szCs w:val="24"/>
        </w:rPr>
        <w:t xml:space="preserve"> часа).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Особенности сервировки сладкого стола. Набор столовых приборов и посуды. Способы складывания салфеток. Правила пользования столовыми приборами.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  <w:r w:rsidRPr="00041337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041337" w:rsidRPr="00041337" w:rsidRDefault="00041337" w:rsidP="00041337">
      <w:pPr>
        <w:pStyle w:val="a9"/>
        <w:spacing w:after="0" w:line="240" w:lineRule="auto"/>
        <w:ind w:left="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41337">
        <w:rPr>
          <w:rFonts w:ascii="Times New Roman" w:hAnsi="Times New Roman" w:cs="Times New Roman"/>
          <w:sz w:val="24"/>
          <w:szCs w:val="24"/>
        </w:rPr>
        <w:t>Оформление сладкого стола.</w:t>
      </w:r>
    </w:p>
    <w:p w:rsidR="00041337" w:rsidRDefault="00041337" w:rsidP="00041337">
      <w:pPr>
        <w:pStyle w:val="a9"/>
        <w:spacing w:before="100" w:beforeAutospacing="1" w:after="100" w:afterAutospacing="1"/>
        <w:ind w:left="0"/>
      </w:pPr>
    </w:p>
    <w:p w:rsidR="00041337" w:rsidRPr="005F2A80" w:rsidRDefault="00041337" w:rsidP="005F2A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pacing w:val="-1"/>
          <w:sz w:val="24"/>
          <w:szCs w:val="24"/>
        </w:rPr>
      </w:pPr>
    </w:p>
    <w:p w:rsidR="00F84F6B" w:rsidRPr="005F2A80" w:rsidRDefault="00F84F6B" w:rsidP="005F2A80">
      <w:pPr>
        <w:shd w:val="clear" w:color="auto" w:fill="FFFFFF"/>
        <w:tabs>
          <w:tab w:val="left" w:pos="3450"/>
        </w:tabs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A158B7" w:rsidRDefault="00F84F6B" w:rsidP="00A158B7">
      <w:pPr>
        <w:shd w:val="clear" w:color="auto" w:fill="FFFFFF"/>
        <w:tabs>
          <w:tab w:val="left" w:pos="3450"/>
        </w:tabs>
        <w:spacing w:after="0" w:line="240" w:lineRule="auto"/>
        <w:ind w:firstLine="709"/>
        <w:rPr>
          <w:rFonts w:ascii="Times New Roman" w:hAnsi="Times New Roman" w:cs="Times New Roman"/>
          <w:b/>
          <w:spacing w:val="-1"/>
          <w:sz w:val="28"/>
          <w:szCs w:val="24"/>
        </w:rPr>
      </w:pPr>
      <w:r w:rsidRPr="00A158B7">
        <w:rPr>
          <w:rFonts w:ascii="Times New Roman" w:hAnsi="Times New Roman" w:cs="Times New Roman"/>
          <w:b/>
          <w:spacing w:val="-1"/>
          <w:sz w:val="28"/>
          <w:szCs w:val="24"/>
        </w:rPr>
        <w:lastRenderedPageBreak/>
        <w:t>Растениеводство (3ч.)</w:t>
      </w:r>
    </w:p>
    <w:p w:rsidR="00F84F6B" w:rsidRPr="005F2A80" w:rsidRDefault="00F84F6B" w:rsidP="005F2A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Варианты объектов труда: Редис, горох, фасоль, бобы, свекла, морковь, капуста, картофель.</w:t>
      </w:r>
    </w:p>
    <w:p w:rsidR="00F84F6B" w:rsidRPr="005F2A80" w:rsidRDefault="00F84F6B" w:rsidP="005F2A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Весенние работы. </w:t>
      </w:r>
    </w:p>
    <w:p w:rsidR="00F84F6B" w:rsidRPr="005F2A80" w:rsidRDefault="00F84F6B" w:rsidP="005F2A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Выращивание овощных и цветочно-декоративных культур (</w:t>
      </w:r>
      <w:r w:rsidR="00185025">
        <w:rPr>
          <w:rFonts w:ascii="Times New Roman" w:hAnsi="Times New Roman" w:cs="Times New Roman"/>
          <w:spacing w:val="-1"/>
          <w:sz w:val="24"/>
          <w:szCs w:val="24"/>
        </w:rPr>
        <w:t>3</w:t>
      </w: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 ч.)</w:t>
      </w:r>
    </w:p>
    <w:p w:rsidR="00F84F6B" w:rsidRPr="005F2A80" w:rsidRDefault="00F84F6B" w:rsidP="005F2A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Основные теоретические сведения: Биологические и хозяйственные особенности, районированные сорта основных овощных и цветочно-декоративных культур региона. Понятие о севообороте. Технология выращивания двулетних овощных культур на семена. Способы размножения многолетних цветочных растений. Расти</w:t>
      </w:r>
      <w:r w:rsidRPr="005F2A80">
        <w:rPr>
          <w:rFonts w:ascii="Times New Roman" w:hAnsi="Times New Roman" w:cs="Times New Roman"/>
          <w:spacing w:val="-1"/>
          <w:sz w:val="24"/>
          <w:szCs w:val="24"/>
        </w:rPr>
        <w:softHyphen/>
        <w:t>тельные препараты для борьбы с болезнями и вредителями. Правила безопасного труда при работе со средствами защиты растений.</w:t>
      </w:r>
    </w:p>
    <w:p w:rsidR="00F84F6B" w:rsidRPr="005F2A80" w:rsidRDefault="00F84F6B" w:rsidP="005F2A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Практические работы: </w:t>
      </w:r>
      <w:proofErr w:type="gram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Планирование весенних работ на учебно-опытном участке, состав</w:t>
      </w:r>
      <w:r w:rsidRPr="005F2A80">
        <w:rPr>
          <w:rFonts w:ascii="Times New Roman" w:hAnsi="Times New Roman" w:cs="Times New Roman"/>
          <w:spacing w:val="-1"/>
          <w:sz w:val="24"/>
          <w:szCs w:val="24"/>
        </w:rPr>
        <w:softHyphen/>
        <w:t>ление перечня овощных и цветочно-декоративных культур для выращивания, разработка плана их размещения, составление схем севообо</w:t>
      </w:r>
      <w:r w:rsidRPr="005F2A80">
        <w:rPr>
          <w:rFonts w:ascii="Times New Roman" w:hAnsi="Times New Roman" w:cs="Times New Roman"/>
          <w:spacing w:val="-1"/>
          <w:sz w:val="24"/>
          <w:szCs w:val="24"/>
        </w:rPr>
        <w:softHyphen/>
        <w:t>ротов, подготовка посевного материала и семенников двулетних расте</w:t>
      </w:r>
      <w:r w:rsidRPr="005F2A80">
        <w:rPr>
          <w:rFonts w:ascii="Times New Roman" w:hAnsi="Times New Roman" w:cs="Times New Roman"/>
          <w:spacing w:val="-1"/>
          <w:sz w:val="24"/>
          <w:szCs w:val="24"/>
        </w:rPr>
        <w:softHyphen/>
        <w:t>ний, подготовка почвы, внесение удобрений, посевы и посадки ово</w:t>
      </w:r>
      <w:r w:rsidRPr="005F2A80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щей, посадка </w:t>
      </w:r>
      <w:proofErr w:type="spell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корнеклубней</w:t>
      </w:r>
      <w:proofErr w:type="spellEnd"/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 георгин, черенкование флокса, размноже</w:t>
      </w:r>
      <w:r w:rsidRPr="005F2A80">
        <w:rPr>
          <w:rFonts w:ascii="Times New Roman" w:hAnsi="Times New Roman" w:cs="Times New Roman"/>
          <w:spacing w:val="-1"/>
          <w:sz w:val="24"/>
          <w:szCs w:val="24"/>
        </w:rPr>
        <w:softHyphen/>
        <w:t>ние растений делением куста, луковицами, полив, рыхление почвы, прореживание всходов, прополка, подкормка растений, зашита от бо</w:t>
      </w:r>
      <w:r w:rsidRPr="005F2A80">
        <w:rPr>
          <w:rFonts w:ascii="Times New Roman" w:hAnsi="Times New Roman" w:cs="Times New Roman"/>
          <w:spacing w:val="-1"/>
          <w:sz w:val="24"/>
          <w:szCs w:val="24"/>
        </w:rPr>
        <w:softHyphen/>
        <w:t>лезней и вредителей.</w:t>
      </w:r>
      <w:proofErr w:type="gramEnd"/>
    </w:p>
    <w:p w:rsidR="00F84F6B" w:rsidRPr="005F2A80" w:rsidRDefault="00F84F6B" w:rsidP="005F2A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Варианты объектов труда: Зеленные культуры, капуста, свекла, морковь, петрушка, георгины, флоксы, гладиолусы, пионы.</w:t>
      </w:r>
    </w:p>
    <w:p w:rsidR="00F84F6B" w:rsidRDefault="00F84F6B" w:rsidP="00185025">
      <w:pPr>
        <w:pStyle w:val="24"/>
        <w:spacing w:before="0" w:line="240" w:lineRule="auto"/>
      </w:pPr>
    </w:p>
    <w:p w:rsidR="00F84F6B" w:rsidRDefault="00F84F6B" w:rsidP="00AD3318">
      <w:pPr>
        <w:pStyle w:val="24"/>
        <w:spacing w:before="0" w:line="240" w:lineRule="auto"/>
        <w:ind w:firstLine="708"/>
      </w:pPr>
    </w:p>
    <w:p w:rsidR="00F84F6B" w:rsidRDefault="00F84F6B" w:rsidP="00AD3318">
      <w:pPr>
        <w:pStyle w:val="24"/>
        <w:spacing w:before="0" w:line="240" w:lineRule="auto"/>
        <w:ind w:firstLine="708"/>
      </w:pPr>
    </w:p>
    <w:p w:rsidR="00F84F6B" w:rsidRDefault="00F84F6B" w:rsidP="00AD3318">
      <w:pPr>
        <w:pStyle w:val="24"/>
        <w:spacing w:before="0" w:line="240" w:lineRule="auto"/>
        <w:ind w:firstLine="708"/>
      </w:pPr>
    </w:p>
    <w:p w:rsidR="00F84F6B" w:rsidRDefault="00F84F6B" w:rsidP="00AD3318">
      <w:pPr>
        <w:pStyle w:val="24"/>
        <w:spacing w:before="0" w:line="240" w:lineRule="auto"/>
        <w:ind w:firstLine="708"/>
      </w:pPr>
    </w:p>
    <w:p w:rsidR="00F84F6B" w:rsidRDefault="00F84F6B" w:rsidP="00AD3318">
      <w:pPr>
        <w:pStyle w:val="24"/>
        <w:spacing w:before="0" w:line="240" w:lineRule="auto"/>
        <w:ind w:firstLine="708"/>
      </w:pPr>
    </w:p>
    <w:p w:rsidR="00F84F6B" w:rsidRDefault="00F84F6B" w:rsidP="00AD3318">
      <w:pPr>
        <w:pStyle w:val="24"/>
        <w:spacing w:before="0" w:line="240" w:lineRule="auto"/>
        <w:ind w:firstLine="708"/>
      </w:pPr>
    </w:p>
    <w:p w:rsidR="00F84F6B" w:rsidRDefault="00F84F6B" w:rsidP="00AD3318">
      <w:pPr>
        <w:pStyle w:val="24"/>
        <w:spacing w:before="0" w:line="240" w:lineRule="auto"/>
        <w:ind w:firstLine="708"/>
      </w:pPr>
    </w:p>
    <w:p w:rsidR="00F84F6B" w:rsidRDefault="00F84F6B" w:rsidP="00A158B7">
      <w:pPr>
        <w:pStyle w:val="24"/>
        <w:spacing w:before="0" w:line="240" w:lineRule="auto"/>
      </w:pPr>
    </w:p>
    <w:p w:rsidR="00F84F6B" w:rsidRDefault="00F84F6B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185025" w:rsidRDefault="00185025" w:rsidP="00AD3318">
      <w:pPr>
        <w:pStyle w:val="24"/>
        <w:spacing w:before="0" w:line="240" w:lineRule="auto"/>
        <w:ind w:firstLine="708"/>
      </w:pPr>
    </w:p>
    <w:p w:rsidR="00F84F6B" w:rsidRDefault="00F84F6B" w:rsidP="00AD3318">
      <w:pPr>
        <w:pStyle w:val="24"/>
        <w:spacing w:before="0" w:line="240" w:lineRule="auto"/>
        <w:ind w:firstLine="708"/>
      </w:pPr>
    </w:p>
    <w:p w:rsidR="00A158B7" w:rsidRDefault="00F84F6B" w:rsidP="00185025">
      <w:pPr>
        <w:pStyle w:val="24"/>
        <w:spacing w:before="0" w:line="240" w:lineRule="auto"/>
        <w:ind w:firstLine="708"/>
        <w:jc w:val="center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4</w:t>
      </w:r>
      <w:r w:rsidRPr="00AD3318">
        <w:rPr>
          <w:spacing w:val="-1"/>
          <w:sz w:val="24"/>
          <w:szCs w:val="24"/>
        </w:rPr>
        <w:t>. Календарно-тематическое планирование</w:t>
      </w:r>
      <w:bookmarkStart w:id="0" w:name="_GoBack"/>
      <w:bookmarkEnd w:id="0"/>
    </w:p>
    <w:p w:rsidR="00185025" w:rsidRPr="00185025" w:rsidRDefault="00185025" w:rsidP="00185025">
      <w:pPr>
        <w:pStyle w:val="24"/>
        <w:spacing w:before="0" w:line="240" w:lineRule="auto"/>
        <w:ind w:firstLine="708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993"/>
        <w:gridCol w:w="992"/>
        <w:gridCol w:w="11260"/>
      </w:tblGrid>
      <w:tr w:rsidR="00185025" w:rsidRPr="00185025" w:rsidTr="001F4763">
        <w:trPr>
          <w:trHeight w:val="178"/>
        </w:trPr>
        <w:tc>
          <w:tcPr>
            <w:tcW w:w="1242" w:type="dxa"/>
            <w:vMerge w:val="restart"/>
          </w:tcPr>
          <w:p w:rsidR="00185025" w:rsidRPr="00185025" w:rsidRDefault="00185025" w:rsidP="001850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Номер</w:t>
            </w:r>
          </w:p>
          <w:p w:rsidR="00185025" w:rsidRPr="00185025" w:rsidRDefault="00185025" w:rsidP="001850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985" w:type="dxa"/>
            <w:gridSpan w:val="2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260" w:type="dxa"/>
            <w:vMerge w:val="restart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 тем отдельных уроков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  <w:vMerge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5025" w:rsidRPr="00185025" w:rsidRDefault="00185025" w:rsidP="001850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185025" w:rsidRPr="00185025" w:rsidRDefault="00185025" w:rsidP="001850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  <w:tc>
          <w:tcPr>
            <w:tcW w:w="11260" w:type="dxa"/>
            <w:vMerge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185025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Растениеводство (4 час)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Введение. ТБ и правила поведения при работе </w:t>
            </w:r>
            <w:proofErr w:type="spellStart"/>
            <w:r w:rsidRPr="00185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spellEnd"/>
            <w:r w:rsidRPr="00185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садовым инструментом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урожая на пришкольном участке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семян. Подготовка клумб к зиме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widowControl w:val="0"/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клумб к зиме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ОФОРМЛЕНИЕ ИНТЕРЬЕРА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proofErr w:type="gramStart"/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Запуск первого проекта.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Интерьер  жилого дома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часов). 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ТБ и правила поведения при работе в учебной мастерской.</w:t>
            </w:r>
          </w:p>
        </w:tc>
      </w:tr>
      <w:tr w:rsidR="001F4763" w:rsidRPr="00185025" w:rsidTr="001F4763">
        <w:trPr>
          <w:trHeight w:val="178"/>
        </w:trPr>
        <w:tc>
          <w:tcPr>
            <w:tcW w:w="1242" w:type="dxa"/>
          </w:tcPr>
          <w:p w:rsidR="001F4763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F4763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763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F4763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4763">
              <w:rPr>
                <w:rFonts w:ascii="Times New Roman" w:hAnsi="Times New Roman" w:cs="Times New Roman"/>
                <w:sz w:val="24"/>
                <w:szCs w:val="24"/>
              </w:rPr>
              <w:t>Освещение жилого дома. Предметы искусства и коллекции в интерьере.</w:t>
            </w:r>
          </w:p>
        </w:tc>
      </w:tr>
      <w:tr w:rsidR="00185025" w:rsidRPr="00185025" w:rsidTr="001F4763">
        <w:trPr>
          <w:trHeight w:val="534"/>
        </w:trPr>
        <w:tc>
          <w:tcPr>
            <w:tcW w:w="1242" w:type="dxa"/>
            <w:tcBorders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Гигиена жилища. Бытовые приборы для уборки и создания микроклимата в помещении.</w:t>
            </w:r>
          </w:p>
        </w:tc>
      </w:tr>
      <w:tr w:rsidR="00185025" w:rsidRPr="00185025" w:rsidTr="001F4763">
        <w:trPr>
          <w:trHeight w:val="592"/>
        </w:trPr>
        <w:tc>
          <w:tcPr>
            <w:tcW w:w="1242" w:type="dxa"/>
            <w:tcBorders>
              <w:top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top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Оформление и защита первого творческого проекта «Декоративная рамка для фотографий».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ТЕХНОЛОГИЯ ОБРАБОТКИ КОНСТРУКЦИОННЫХ И ПОДЕЛОЧНЫХ МАТЕРИАЛОВ </w:t>
            </w:r>
            <w:proofErr w:type="gramStart"/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ЧАСОВ). Запуск второго проекта.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ручной обработки древесины и древесных материалов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Проектирование изделий из древесины с учетом её свойств.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Конструкторская и технологическая документация. Точность изготовления изделий.</w:t>
            </w:r>
          </w:p>
        </w:tc>
      </w:tr>
      <w:tr w:rsidR="00185025" w:rsidRPr="00185025" w:rsidTr="001F4763">
        <w:trPr>
          <w:trHeight w:val="528"/>
        </w:trPr>
        <w:tc>
          <w:tcPr>
            <w:tcW w:w="1242" w:type="dxa"/>
            <w:tcBorders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Заточка и настройка дереворежущих инструментов</w:t>
            </w:r>
          </w:p>
        </w:tc>
      </w:tr>
      <w:tr w:rsidR="00185025" w:rsidRPr="00185025" w:rsidTr="001F4763">
        <w:trPr>
          <w:trHeight w:val="408"/>
        </w:trPr>
        <w:tc>
          <w:tcPr>
            <w:tcW w:w="1242" w:type="dxa"/>
            <w:tcBorders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Соединения деталей в изделиях из древесины.</w:t>
            </w:r>
          </w:p>
        </w:tc>
      </w:tr>
      <w:tr w:rsidR="00A158B7" w:rsidRPr="00185025" w:rsidTr="001F4763">
        <w:trPr>
          <w:trHeight w:val="366"/>
        </w:trPr>
        <w:tc>
          <w:tcPr>
            <w:tcW w:w="14487" w:type="dxa"/>
            <w:gridSpan w:val="4"/>
            <w:tcBorders>
              <w:bottom w:val="single" w:sz="4" w:space="0" w:color="auto"/>
            </w:tcBorders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художественно-прикладной обработки материалов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час).</w:t>
            </w:r>
          </w:p>
        </w:tc>
      </w:tr>
      <w:tr w:rsidR="00185025" w:rsidRPr="00185025" w:rsidTr="006D0FD3">
        <w:trPr>
          <w:trHeight w:val="335"/>
        </w:trPr>
        <w:tc>
          <w:tcPr>
            <w:tcW w:w="1242" w:type="dxa"/>
            <w:tcBorders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Виды и приемы выполнения декоративной резьбы на изделиях из древесины.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ручной обработки металлов и искусственных материалов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Виды сталей и их термическая обработка.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Нарезание резьбы на металлических деталях.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машинной обработки металлов и искусственных материалов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85025" w:rsidRPr="00185025" w:rsidTr="001F4763">
        <w:trPr>
          <w:trHeight w:val="264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принцип работы ТВС для вытачивания металлических деталей. </w:t>
            </w:r>
          </w:p>
        </w:tc>
      </w:tr>
      <w:tr w:rsidR="00185025" w:rsidRPr="00185025" w:rsidTr="001F4763">
        <w:trPr>
          <w:trHeight w:val="416"/>
        </w:trPr>
        <w:tc>
          <w:tcPr>
            <w:tcW w:w="1242" w:type="dxa"/>
            <w:tcBorders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Вытачивание металлических деталей на ТВС.</w:t>
            </w:r>
          </w:p>
        </w:tc>
      </w:tr>
      <w:tr w:rsidR="00A158B7" w:rsidRPr="00185025" w:rsidTr="001F4763">
        <w:trPr>
          <w:trHeight w:val="536"/>
        </w:trPr>
        <w:tc>
          <w:tcPr>
            <w:tcW w:w="14487" w:type="dxa"/>
            <w:gridSpan w:val="4"/>
            <w:tcBorders>
              <w:top w:val="single" w:sz="4" w:space="0" w:color="auto"/>
            </w:tcBorders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Технология художественно-прикладной обработки материалов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Создание декоративно-прикладных изделий из металла.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Оформление и защита второго творческого проекта «Доска кухонная».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СОЗДАНИЕ ИЗДЕЛИЙ ИЗ ТЕКСТИЛЬНЫХ МАТЕРИАЛОВ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). Запуск третьего проекта.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185025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Свойства текстильных материалов (1 час). 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Ткани из волокон животного происхождения и их свойства.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 швейных изделий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Конструирование поясной одежды.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 швейных изделий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Моделирование поясной  одежды.</w:t>
            </w:r>
          </w:p>
        </w:tc>
      </w:tr>
      <w:tr w:rsidR="00A158B7" w:rsidRPr="00185025" w:rsidTr="001F4763">
        <w:trPr>
          <w:trHeight w:val="369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машиноведения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185025" w:rsidRPr="00185025" w:rsidTr="001F4763">
        <w:trPr>
          <w:trHeight w:val="178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Технология машинных работ.</w:t>
            </w:r>
          </w:p>
        </w:tc>
      </w:tr>
      <w:tr w:rsidR="00A158B7" w:rsidRPr="00185025" w:rsidTr="001F4763">
        <w:trPr>
          <w:trHeight w:val="178"/>
        </w:trPr>
        <w:tc>
          <w:tcPr>
            <w:tcW w:w="14487" w:type="dxa"/>
            <w:gridSpan w:val="4"/>
          </w:tcPr>
          <w:p w:rsidR="00A158B7" w:rsidRPr="00185025" w:rsidRDefault="00A158B7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изготовления швейных изделий (</w:t>
            </w:r>
            <w:r w:rsidR="006D0FD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185025" w:rsidRPr="00185025" w:rsidTr="001F4763">
        <w:trPr>
          <w:trHeight w:val="303"/>
        </w:trPr>
        <w:tc>
          <w:tcPr>
            <w:tcW w:w="1242" w:type="dxa"/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Получение выкройки швейного изделия из готовых выкроек, из журнала мод, из интернета</w:t>
            </w:r>
          </w:p>
        </w:tc>
      </w:tr>
      <w:tr w:rsidR="00185025" w:rsidRPr="00185025" w:rsidTr="001F4763">
        <w:trPr>
          <w:trHeight w:val="573"/>
        </w:trPr>
        <w:tc>
          <w:tcPr>
            <w:tcW w:w="1242" w:type="dxa"/>
            <w:tcBorders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Раскрой поясной одежды и дублирование детали пояса.</w:t>
            </w:r>
            <w:r w:rsidR="006D0FD3" w:rsidRPr="0018502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ручных работ.</w:t>
            </w:r>
          </w:p>
        </w:tc>
      </w:tr>
      <w:tr w:rsidR="00185025" w:rsidRPr="00185025" w:rsidTr="001F4763">
        <w:trPr>
          <w:trHeight w:val="39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среднего </w:t>
            </w:r>
            <w:proofErr w:type="spellStart"/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щва</w:t>
            </w:r>
            <w:proofErr w:type="spellEnd"/>
            <w:r w:rsidRPr="00185025">
              <w:rPr>
                <w:rFonts w:ascii="Times New Roman" w:hAnsi="Times New Roman" w:cs="Times New Roman"/>
                <w:sz w:val="24"/>
                <w:szCs w:val="24"/>
              </w:rPr>
              <w:t xml:space="preserve"> юбки с застежкой-молнией и разрезом. Технология обработки складок.</w:t>
            </w:r>
          </w:p>
        </w:tc>
      </w:tr>
      <w:tr w:rsidR="00185025" w:rsidRPr="00185025" w:rsidTr="001F4763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примерки поясного изделия. Технология обработки юбки после примерки.</w:t>
            </w:r>
          </w:p>
        </w:tc>
      </w:tr>
      <w:tr w:rsidR="006D0FD3" w:rsidRPr="00185025" w:rsidTr="00DB7B8E">
        <w:trPr>
          <w:trHeight w:val="469"/>
        </w:trPr>
        <w:tc>
          <w:tcPr>
            <w:tcW w:w="14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FD3" w:rsidRPr="00185025" w:rsidRDefault="006D0FD3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ХУДОЖЕСТВЕННЫЕ РЕМЕСЛА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D0FD3" w:rsidRPr="00185025" w:rsidTr="00DB7B8E">
        <w:trPr>
          <w:trHeight w:val="469"/>
        </w:trPr>
        <w:tc>
          <w:tcPr>
            <w:tcW w:w="14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FD3" w:rsidRPr="00185025" w:rsidRDefault="006D0FD3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Вышивание 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часов).</w:t>
            </w:r>
          </w:p>
        </w:tc>
      </w:tr>
      <w:tr w:rsidR="00185025" w:rsidRPr="00185025" w:rsidTr="001F4763">
        <w:trPr>
          <w:trHeight w:val="4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Отделка швейных изделий вышивкой. Вышивание лентами.</w:t>
            </w:r>
          </w:p>
        </w:tc>
      </w:tr>
      <w:tr w:rsidR="00185025" w:rsidRPr="00185025" w:rsidTr="001F4763">
        <w:trPr>
          <w:trHeight w:val="53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Оформление и защита третьего творческого проекта.</w:t>
            </w:r>
          </w:p>
        </w:tc>
      </w:tr>
      <w:tr w:rsidR="006D0FD3" w:rsidRPr="00185025" w:rsidTr="00F316A7">
        <w:trPr>
          <w:trHeight w:val="536"/>
        </w:trPr>
        <w:tc>
          <w:tcPr>
            <w:tcW w:w="14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FD3" w:rsidRPr="00185025" w:rsidRDefault="006D0FD3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КУЛИНАРИЯ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ЧАСОВ). Запуск четвертого проекта</w:t>
            </w:r>
          </w:p>
        </w:tc>
      </w:tr>
      <w:tr w:rsidR="006D0FD3" w:rsidRPr="00185025" w:rsidTr="00F316A7">
        <w:trPr>
          <w:trHeight w:val="536"/>
        </w:trPr>
        <w:tc>
          <w:tcPr>
            <w:tcW w:w="14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FD3" w:rsidRPr="00185025" w:rsidRDefault="006D0FD3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Блюда из молока и кисломолочных продуктов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часа).</w:t>
            </w:r>
          </w:p>
        </w:tc>
      </w:tr>
      <w:tr w:rsidR="00185025" w:rsidRPr="00185025" w:rsidTr="001F4763">
        <w:trPr>
          <w:trHeight w:val="4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25" w:rsidRPr="00185025" w:rsidRDefault="001F476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Блюда из молока и молочных продуктов.</w:t>
            </w:r>
          </w:p>
        </w:tc>
      </w:tr>
      <w:tr w:rsidR="006D0FD3" w:rsidRPr="00185025" w:rsidTr="00465522">
        <w:trPr>
          <w:trHeight w:val="453"/>
        </w:trPr>
        <w:tc>
          <w:tcPr>
            <w:tcW w:w="14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FD3" w:rsidRPr="00185025" w:rsidRDefault="006D0FD3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>Изделия из теста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часа).</w:t>
            </w:r>
          </w:p>
        </w:tc>
      </w:tr>
      <w:tr w:rsidR="00185025" w:rsidRPr="00185025" w:rsidTr="001F4763">
        <w:trPr>
          <w:trHeight w:val="39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25" w:rsidRPr="00185025" w:rsidRDefault="001F4763" w:rsidP="006D0FD3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6D0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top w:val="single" w:sz="4" w:space="0" w:color="auto"/>
              <w:bottom w:val="single" w:sz="4" w:space="0" w:color="auto"/>
            </w:tcBorders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Мучные изделия. Сладкие блюда.</w:t>
            </w:r>
          </w:p>
        </w:tc>
      </w:tr>
      <w:tr w:rsidR="006D0FD3" w:rsidRPr="00185025" w:rsidTr="00056E75">
        <w:trPr>
          <w:trHeight w:val="397"/>
        </w:trPr>
        <w:tc>
          <w:tcPr>
            <w:tcW w:w="14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FD3" w:rsidRPr="00185025" w:rsidRDefault="006D0FD3" w:rsidP="00260AFE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Сервировка стола. Этикет (2</w:t>
            </w:r>
            <w:r w:rsidRPr="0018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часа).</w:t>
            </w:r>
          </w:p>
        </w:tc>
      </w:tr>
      <w:tr w:rsidR="00185025" w:rsidRPr="00185025" w:rsidTr="001F4763">
        <w:trPr>
          <w:trHeight w:val="6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025" w:rsidRPr="00185025" w:rsidRDefault="001F4763" w:rsidP="006D0FD3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0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Сервировка сладкого стола.</w:t>
            </w:r>
          </w:p>
        </w:tc>
      </w:tr>
      <w:tr w:rsidR="00185025" w:rsidRPr="00185025" w:rsidTr="001F4763">
        <w:trPr>
          <w:trHeight w:val="369"/>
        </w:trPr>
        <w:tc>
          <w:tcPr>
            <w:tcW w:w="1242" w:type="dxa"/>
            <w:tcBorders>
              <w:right w:val="single" w:sz="4" w:space="0" w:color="auto"/>
            </w:tcBorders>
          </w:tcPr>
          <w:p w:rsidR="00185025" w:rsidRPr="00185025" w:rsidRDefault="006D0FD3" w:rsidP="006D0FD3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left w:val="single" w:sz="4" w:space="0" w:color="auto"/>
              <w:right w:val="single" w:sz="4" w:space="0" w:color="auto"/>
            </w:tcBorders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 защита четвертого  творческого проекта. Защита творческого проекта: создание </w:t>
            </w:r>
            <w:proofErr w:type="spellStart"/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185025">
              <w:rPr>
                <w:rFonts w:ascii="Times New Roman" w:hAnsi="Times New Roman" w:cs="Times New Roman"/>
                <w:sz w:val="24"/>
                <w:szCs w:val="24"/>
              </w:rPr>
              <w:t xml:space="preserve"> за учебный год.</w:t>
            </w:r>
          </w:p>
        </w:tc>
      </w:tr>
      <w:tr w:rsidR="00A158B7" w:rsidRPr="00185025" w:rsidTr="001F4763">
        <w:trPr>
          <w:trHeight w:val="369"/>
        </w:trPr>
        <w:tc>
          <w:tcPr>
            <w:tcW w:w="14487" w:type="dxa"/>
            <w:gridSpan w:val="4"/>
          </w:tcPr>
          <w:p w:rsidR="00A158B7" w:rsidRPr="00185025" w:rsidRDefault="006D0FD3" w:rsidP="006D0FD3">
            <w:pPr>
              <w:pStyle w:val="a9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>Растениеводство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5025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</w:tr>
      <w:tr w:rsidR="00185025" w:rsidRPr="00185025" w:rsidTr="001F4763">
        <w:trPr>
          <w:trHeight w:val="369"/>
        </w:trPr>
        <w:tc>
          <w:tcPr>
            <w:tcW w:w="1242" w:type="dxa"/>
          </w:tcPr>
          <w:p w:rsidR="00185025" w:rsidRPr="00185025" w:rsidRDefault="001F4763" w:rsidP="006D0FD3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0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Способ обустройства пришкольного участка — альпийские горки</w:t>
            </w:r>
          </w:p>
        </w:tc>
      </w:tr>
      <w:tr w:rsidR="00185025" w:rsidRPr="00185025" w:rsidTr="001F4763">
        <w:trPr>
          <w:trHeight w:val="464"/>
        </w:trPr>
        <w:tc>
          <w:tcPr>
            <w:tcW w:w="1242" w:type="dxa"/>
            <w:tcBorders>
              <w:bottom w:val="single" w:sz="4" w:space="0" w:color="auto"/>
            </w:tcBorders>
          </w:tcPr>
          <w:p w:rsidR="00185025" w:rsidRPr="00185025" w:rsidRDefault="001F4763" w:rsidP="006D0FD3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0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85025" w:rsidRPr="00185025" w:rsidRDefault="00185025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0" w:type="dxa"/>
            <w:tcBorders>
              <w:bottom w:val="single" w:sz="4" w:space="0" w:color="auto"/>
            </w:tcBorders>
          </w:tcPr>
          <w:p w:rsidR="00185025" w:rsidRPr="00185025" w:rsidRDefault="006D0FD3" w:rsidP="00185025">
            <w:pPr>
              <w:pStyle w:val="a9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02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Оформление пришкольного участка. Декоративные элементы из природного материала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 w:rsidRPr="0018502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Выращивание цветочных культур</w:t>
            </w:r>
          </w:p>
        </w:tc>
      </w:tr>
    </w:tbl>
    <w:p w:rsidR="00A158B7" w:rsidRDefault="00A158B7" w:rsidP="00A158B7">
      <w:pPr>
        <w:pStyle w:val="a9"/>
        <w:spacing w:before="100" w:beforeAutospacing="1" w:after="100" w:afterAutospacing="1"/>
        <w:ind w:left="0"/>
      </w:pPr>
    </w:p>
    <w:p w:rsidR="00F84F6B" w:rsidRDefault="00F84F6B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Default="00F84F6B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6D0FD3" w:rsidRDefault="006D0FD3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Default="00F84F6B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5.Описание учебно-методического и материально-технического обеспечения:</w:t>
      </w:r>
    </w:p>
    <w:p w:rsidR="00F84F6B" w:rsidRPr="005F2A80" w:rsidRDefault="00F84F6B" w:rsidP="005F2A80">
      <w:pPr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lastRenderedPageBreak/>
        <w:t>4.1.Технические и электронные средства обучения: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● </w:t>
      </w:r>
      <w:proofErr w:type="spellStart"/>
      <w:r w:rsidRPr="005F2A80">
        <w:rPr>
          <w:rFonts w:ascii="Times New Roman" w:hAnsi="Times New Roman" w:cs="Times New Roman"/>
          <w:spacing w:val="-1"/>
          <w:sz w:val="24"/>
          <w:szCs w:val="24"/>
        </w:rPr>
        <w:t>Мультимедийный</w:t>
      </w:r>
      <w:proofErr w:type="spellEnd"/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 проектор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Принтер.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Экран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Электронное приложение к учебнику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 xml:space="preserve">● Машинки ручные 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● Инструменты для ручной работы (иглы, ножницы, спицы).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4.2.Учебная  литература:</w:t>
      </w: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Для учителя: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0"/>
        <w:gridCol w:w="3060"/>
        <w:gridCol w:w="2281"/>
        <w:gridCol w:w="859"/>
        <w:gridCol w:w="1851"/>
      </w:tblGrid>
      <w:tr w:rsidR="00F84F6B" w:rsidRPr="005F2A80">
        <w:tc>
          <w:tcPr>
            <w:tcW w:w="1520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Порядковый номер учебника</w:t>
            </w:r>
          </w:p>
        </w:tc>
        <w:tc>
          <w:tcPr>
            <w:tcW w:w="3060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2281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 учебника</w:t>
            </w:r>
          </w:p>
        </w:tc>
        <w:tc>
          <w:tcPr>
            <w:tcW w:w="859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Класс</w:t>
            </w:r>
          </w:p>
        </w:tc>
        <w:tc>
          <w:tcPr>
            <w:tcW w:w="1851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 издател</w:t>
            </w:r>
            <w:proofErr w:type="gramStart"/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я(</w:t>
            </w:r>
            <w:proofErr w:type="gramEnd"/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ей) учебника</w:t>
            </w:r>
          </w:p>
        </w:tc>
      </w:tr>
      <w:tr w:rsidR="00F84F6B" w:rsidRPr="005F2A80">
        <w:tc>
          <w:tcPr>
            <w:tcW w:w="1520" w:type="dxa"/>
          </w:tcPr>
          <w:p w:rsidR="00F84F6B" w:rsidRPr="005F2A80" w:rsidRDefault="00F84F6B" w:rsidP="005F2A80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1.2.6.1.6.3</w:t>
            </w:r>
          </w:p>
        </w:tc>
        <w:tc>
          <w:tcPr>
            <w:tcW w:w="3060" w:type="dxa"/>
          </w:tcPr>
          <w:p w:rsidR="00F84F6B" w:rsidRPr="005F2A80" w:rsidRDefault="00F84F6B" w:rsidP="005F2A80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F2A80">
              <w:rPr>
                <w:rStyle w:val="aa"/>
                <w:rFonts w:ascii="Times New Roman" w:hAnsi="Times New Roman" w:cs="Times New Roman"/>
                <w:i w:val="0"/>
                <w:iCs w:val="0"/>
                <w:spacing w:val="-1"/>
                <w:sz w:val="24"/>
                <w:szCs w:val="24"/>
              </w:rPr>
              <w:t>Синицина</w:t>
            </w:r>
            <w:proofErr w:type="spellEnd"/>
            <w:r w:rsidRPr="005F2A80">
              <w:rPr>
                <w:rStyle w:val="aa"/>
                <w:rFonts w:ascii="Times New Roman" w:hAnsi="Times New Roman" w:cs="Times New Roman"/>
                <w:i w:val="0"/>
                <w:iCs w:val="0"/>
                <w:spacing w:val="-1"/>
                <w:sz w:val="24"/>
                <w:szCs w:val="24"/>
              </w:rPr>
              <w:t xml:space="preserve"> Н.В., Симоненко В.Д.</w:t>
            </w:r>
          </w:p>
        </w:tc>
        <w:tc>
          <w:tcPr>
            <w:tcW w:w="2281" w:type="dxa"/>
          </w:tcPr>
          <w:p w:rsidR="00F84F6B" w:rsidRPr="005F2A80" w:rsidRDefault="00F84F6B" w:rsidP="005F2A80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«Технология ведения дома» </w:t>
            </w:r>
          </w:p>
        </w:tc>
        <w:tc>
          <w:tcPr>
            <w:tcW w:w="859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851" w:type="dxa"/>
          </w:tcPr>
          <w:p w:rsidR="00F84F6B" w:rsidRPr="005F2A80" w:rsidRDefault="00F84F6B" w:rsidP="005F2A80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Издательство «ВЕНТАНА-ГРАФ»</w:t>
            </w:r>
          </w:p>
        </w:tc>
      </w:tr>
    </w:tbl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</w:p>
    <w:p w:rsidR="00F84F6B" w:rsidRPr="005F2A80" w:rsidRDefault="00F84F6B" w:rsidP="005F2A80">
      <w:pPr>
        <w:pStyle w:val="a3"/>
        <w:rPr>
          <w:rFonts w:ascii="Times New Roman" w:hAnsi="Times New Roman" w:cs="Times New Roman"/>
          <w:spacing w:val="-1"/>
          <w:sz w:val="24"/>
          <w:szCs w:val="24"/>
        </w:rPr>
      </w:pPr>
      <w:r w:rsidRPr="005F2A80">
        <w:rPr>
          <w:rFonts w:ascii="Times New Roman" w:hAnsi="Times New Roman" w:cs="Times New Roman"/>
          <w:spacing w:val="-1"/>
          <w:sz w:val="24"/>
          <w:szCs w:val="24"/>
        </w:rPr>
        <w:t>Методическая литература:</w:t>
      </w:r>
    </w:p>
    <w:p w:rsidR="00F84F6B" w:rsidRPr="005F2A80" w:rsidRDefault="00F84F6B" w:rsidP="005F2A80">
      <w:pPr>
        <w:pStyle w:val="a4"/>
        <w:spacing w:before="0" w:beforeAutospacing="0" w:after="0"/>
        <w:rPr>
          <w:spacing w:val="-1"/>
        </w:rPr>
      </w:pPr>
      <w:r w:rsidRPr="005F2A80">
        <w:rPr>
          <w:spacing w:val="-1"/>
        </w:rPr>
        <w:t>1. Поурочные планы «Технология» 6 класс (девочки) В.Д. Симоненко часть 1, 2  Издательство «</w:t>
      </w:r>
      <w:proofErr w:type="spellStart"/>
      <w:r w:rsidRPr="005F2A80">
        <w:rPr>
          <w:spacing w:val="-1"/>
        </w:rPr>
        <w:t>учитель-АСТ</w:t>
      </w:r>
      <w:proofErr w:type="spellEnd"/>
      <w:r w:rsidRPr="005F2A80">
        <w:rPr>
          <w:spacing w:val="-1"/>
        </w:rPr>
        <w:t>»</w:t>
      </w:r>
      <w:proofErr w:type="gramStart"/>
      <w:r w:rsidRPr="005F2A80">
        <w:rPr>
          <w:spacing w:val="-1"/>
        </w:rPr>
        <w:t>,В</w:t>
      </w:r>
      <w:proofErr w:type="gramEnd"/>
      <w:r w:rsidRPr="005F2A80">
        <w:rPr>
          <w:spacing w:val="-1"/>
        </w:rPr>
        <w:t>олгоград, 2003</w:t>
      </w:r>
    </w:p>
    <w:p w:rsidR="00F84F6B" w:rsidRPr="005F2A80" w:rsidRDefault="00F84F6B" w:rsidP="005F2A80">
      <w:pPr>
        <w:pStyle w:val="a4"/>
        <w:spacing w:before="0" w:beforeAutospacing="0" w:after="0"/>
        <w:rPr>
          <w:spacing w:val="-1"/>
        </w:rPr>
      </w:pPr>
      <w:r w:rsidRPr="005F2A80">
        <w:rPr>
          <w:spacing w:val="-1"/>
        </w:rPr>
        <w:t>2. Программно-методические материалы «Технология»  5-11 классы 4-е издание, стереотипное, издательство «Дрофа», Москва, 2001</w:t>
      </w:r>
    </w:p>
    <w:p w:rsidR="00F84F6B" w:rsidRPr="005F2A80" w:rsidRDefault="00F84F6B" w:rsidP="005F2A80">
      <w:pPr>
        <w:pStyle w:val="a4"/>
        <w:spacing w:before="0" w:beforeAutospacing="0" w:after="0"/>
        <w:rPr>
          <w:spacing w:val="-1"/>
        </w:rPr>
      </w:pPr>
    </w:p>
    <w:p w:rsidR="00F84F6B" w:rsidRPr="005F2A80" w:rsidRDefault="00F84F6B" w:rsidP="005F2A80">
      <w:pPr>
        <w:pStyle w:val="a4"/>
        <w:spacing w:before="0" w:beforeAutospacing="0" w:after="0"/>
        <w:rPr>
          <w:spacing w:val="-1"/>
        </w:rPr>
      </w:pPr>
      <w:r w:rsidRPr="005F2A80">
        <w:rPr>
          <w:spacing w:val="-1"/>
        </w:rPr>
        <w:t>Для ученика: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0"/>
        <w:gridCol w:w="3060"/>
        <w:gridCol w:w="2281"/>
        <w:gridCol w:w="859"/>
        <w:gridCol w:w="1851"/>
      </w:tblGrid>
      <w:tr w:rsidR="00F84F6B" w:rsidRPr="005F2A80">
        <w:tc>
          <w:tcPr>
            <w:tcW w:w="1520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Порядковый номер учебника</w:t>
            </w:r>
          </w:p>
        </w:tc>
        <w:tc>
          <w:tcPr>
            <w:tcW w:w="3060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2281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 учебника</w:t>
            </w:r>
          </w:p>
        </w:tc>
        <w:tc>
          <w:tcPr>
            <w:tcW w:w="859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Класс</w:t>
            </w:r>
          </w:p>
        </w:tc>
        <w:tc>
          <w:tcPr>
            <w:tcW w:w="1851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 издател</w:t>
            </w:r>
            <w:proofErr w:type="gramStart"/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я(</w:t>
            </w:r>
            <w:proofErr w:type="gramEnd"/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ей) учебника</w:t>
            </w:r>
          </w:p>
        </w:tc>
      </w:tr>
      <w:tr w:rsidR="00F84F6B" w:rsidRPr="005F2A80">
        <w:tc>
          <w:tcPr>
            <w:tcW w:w="1520" w:type="dxa"/>
          </w:tcPr>
          <w:p w:rsidR="00F84F6B" w:rsidRPr="005F2A80" w:rsidRDefault="00F84F6B" w:rsidP="005F2A80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1.2.6.1.6.3</w:t>
            </w:r>
          </w:p>
        </w:tc>
        <w:tc>
          <w:tcPr>
            <w:tcW w:w="3060" w:type="dxa"/>
          </w:tcPr>
          <w:p w:rsidR="00F84F6B" w:rsidRPr="005F2A80" w:rsidRDefault="00F84F6B" w:rsidP="005F2A80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F2A80">
              <w:rPr>
                <w:rStyle w:val="aa"/>
                <w:rFonts w:ascii="Times New Roman" w:hAnsi="Times New Roman" w:cs="Times New Roman"/>
                <w:i w:val="0"/>
                <w:iCs w:val="0"/>
                <w:spacing w:val="-1"/>
                <w:sz w:val="24"/>
                <w:szCs w:val="24"/>
              </w:rPr>
              <w:t>Синицина</w:t>
            </w:r>
            <w:proofErr w:type="spellEnd"/>
            <w:r w:rsidRPr="005F2A80">
              <w:rPr>
                <w:rStyle w:val="aa"/>
                <w:rFonts w:ascii="Times New Roman" w:hAnsi="Times New Roman" w:cs="Times New Roman"/>
                <w:i w:val="0"/>
                <w:iCs w:val="0"/>
                <w:spacing w:val="-1"/>
                <w:sz w:val="24"/>
                <w:szCs w:val="24"/>
              </w:rPr>
              <w:t xml:space="preserve"> Н.В., Симоненко В.Д.</w:t>
            </w:r>
          </w:p>
        </w:tc>
        <w:tc>
          <w:tcPr>
            <w:tcW w:w="2281" w:type="dxa"/>
          </w:tcPr>
          <w:p w:rsidR="00F84F6B" w:rsidRPr="005F2A80" w:rsidRDefault="00F84F6B" w:rsidP="005F2A80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«Технология ведения дома» </w:t>
            </w:r>
          </w:p>
        </w:tc>
        <w:tc>
          <w:tcPr>
            <w:tcW w:w="859" w:type="dxa"/>
          </w:tcPr>
          <w:p w:rsidR="00F84F6B" w:rsidRPr="005F2A80" w:rsidRDefault="00F84F6B" w:rsidP="005F2A80">
            <w:pPr>
              <w:pStyle w:val="a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851" w:type="dxa"/>
          </w:tcPr>
          <w:p w:rsidR="00F84F6B" w:rsidRPr="005F2A80" w:rsidRDefault="00F84F6B" w:rsidP="005F2A80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2A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Издательство «ВЕНТАНА-ГРАФ»</w:t>
            </w:r>
          </w:p>
        </w:tc>
      </w:tr>
    </w:tbl>
    <w:p w:rsidR="00F84F6B" w:rsidRPr="005F2A80" w:rsidRDefault="00F84F6B" w:rsidP="005F2A80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  <w:lang w:val="en-US"/>
        </w:rPr>
      </w:pPr>
    </w:p>
    <w:sectPr w:rsidR="00F84F6B" w:rsidRPr="005F2A80" w:rsidSect="0050333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  <w:b w:val="0"/>
        <w:bCs w:val="0"/>
        <w:i/>
        <w:iCs/>
        <w:sz w:val="28"/>
        <w:szCs w:val="28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3AF7194"/>
    <w:multiLevelType w:val="hybridMultilevel"/>
    <w:tmpl w:val="0466F8D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31E7AB1"/>
    <w:multiLevelType w:val="hybridMultilevel"/>
    <w:tmpl w:val="3D4C1390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8B60B6F"/>
    <w:multiLevelType w:val="hybridMultilevel"/>
    <w:tmpl w:val="CC0A52DE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10006F9"/>
    <w:multiLevelType w:val="hybridMultilevel"/>
    <w:tmpl w:val="65584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42631EAF"/>
    <w:multiLevelType w:val="hybridMultilevel"/>
    <w:tmpl w:val="8C5C178C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66A6B7F"/>
    <w:multiLevelType w:val="singleLevel"/>
    <w:tmpl w:val="7D92DDE0"/>
    <w:lvl w:ilvl="0">
      <w:start w:val="2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2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DDC1DC0"/>
    <w:multiLevelType w:val="hybridMultilevel"/>
    <w:tmpl w:val="026C5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C082AD5"/>
    <w:multiLevelType w:val="hybridMultilevel"/>
    <w:tmpl w:val="DC20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10"/>
  </w:num>
  <w:num w:numId="8">
    <w:abstractNumId w:val="3"/>
  </w:num>
  <w:num w:numId="9">
    <w:abstractNumId w:val="15"/>
  </w:num>
  <w:num w:numId="10">
    <w:abstractNumId w:val="4"/>
  </w:num>
  <w:num w:numId="11">
    <w:abstractNumId w:val="5"/>
  </w:num>
  <w:num w:numId="12">
    <w:abstractNumId w:val="9"/>
  </w:num>
  <w:num w:numId="13">
    <w:abstractNumId w:val="12"/>
  </w:num>
  <w:num w:numId="14">
    <w:abstractNumId w:val="1"/>
  </w:num>
  <w:num w:numId="15">
    <w:abstractNumId w:val="1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BD5"/>
    <w:rsid w:val="0001326B"/>
    <w:rsid w:val="0001469E"/>
    <w:rsid w:val="00015F3F"/>
    <w:rsid w:val="000202F6"/>
    <w:rsid w:val="00036B1D"/>
    <w:rsid w:val="00041337"/>
    <w:rsid w:val="00041592"/>
    <w:rsid w:val="000429EE"/>
    <w:rsid w:val="000511F9"/>
    <w:rsid w:val="000676D0"/>
    <w:rsid w:val="000703DE"/>
    <w:rsid w:val="0007315A"/>
    <w:rsid w:val="00073BB5"/>
    <w:rsid w:val="000859FB"/>
    <w:rsid w:val="00093AAF"/>
    <w:rsid w:val="000A53B8"/>
    <w:rsid w:val="000B1AAD"/>
    <w:rsid w:val="000C3521"/>
    <w:rsid w:val="000C7D93"/>
    <w:rsid w:val="000E2BA8"/>
    <w:rsid w:val="000F124C"/>
    <w:rsid w:val="000F2B28"/>
    <w:rsid w:val="000F2C49"/>
    <w:rsid w:val="00112D83"/>
    <w:rsid w:val="001208EE"/>
    <w:rsid w:val="00132C87"/>
    <w:rsid w:val="00133EF2"/>
    <w:rsid w:val="001400D3"/>
    <w:rsid w:val="001464BC"/>
    <w:rsid w:val="00151B74"/>
    <w:rsid w:val="00167936"/>
    <w:rsid w:val="00171525"/>
    <w:rsid w:val="00177A98"/>
    <w:rsid w:val="00183CD5"/>
    <w:rsid w:val="00185025"/>
    <w:rsid w:val="001A4A31"/>
    <w:rsid w:val="001B2AA2"/>
    <w:rsid w:val="001B4680"/>
    <w:rsid w:val="001C4300"/>
    <w:rsid w:val="001C48D9"/>
    <w:rsid w:val="001D09A9"/>
    <w:rsid w:val="001D3DB4"/>
    <w:rsid w:val="001D4F11"/>
    <w:rsid w:val="001F14CE"/>
    <w:rsid w:val="001F4763"/>
    <w:rsid w:val="001F4C53"/>
    <w:rsid w:val="001F72FB"/>
    <w:rsid w:val="00203F4A"/>
    <w:rsid w:val="00207C8A"/>
    <w:rsid w:val="00223014"/>
    <w:rsid w:val="0023442A"/>
    <w:rsid w:val="00244B59"/>
    <w:rsid w:val="00253069"/>
    <w:rsid w:val="002560DF"/>
    <w:rsid w:val="00260AFE"/>
    <w:rsid w:val="00275F00"/>
    <w:rsid w:val="00281E9C"/>
    <w:rsid w:val="00283DA6"/>
    <w:rsid w:val="00286ACE"/>
    <w:rsid w:val="00294895"/>
    <w:rsid w:val="002977EB"/>
    <w:rsid w:val="002D569C"/>
    <w:rsid w:val="002E4BD5"/>
    <w:rsid w:val="002E6E0F"/>
    <w:rsid w:val="002F49BE"/>
    <w:rsid w:val="002F4C4B"/>
    <w:rsid w:val="00304473"/>
    <w:rsid w:val="0033107F"/>
    <w:rsid w:val="00333BC7"/>
    <w:rsid w:val="003647F7"/>
    <w:rsid w:val="00367490"/>
    <w:rsid w:val="0037426F"/>
    <w:rsid w:val="003A1264"/>
    <w:rsid w:val="003A2DEB"/>
    <w:rsid w:val="003A6893"/>
    <w:rsid w:val="003C0783"/>
    <w:rsid w:val="003C3B41"/>
    <w:rsid w:val="003C4D99"/>
    <w:rsid w:val="003D5979"/>
    <w:rsid w:val="003E0680"/>
    <w:rsid w:val="003E5816"/>
    <w:rsid w:val="003F1614"/>
    <w:rsid w:val="003F6AF3"/>
    <w:rsid w:val="00406D88"/>
    <w:rsid w:val="004151D7"/>
    <w:rsid w:val="00421362"/>
    <w:rsid w:val="00457B8B"/>
    <w:rsid w:val="00457BC0"/>
    <w:rsid w:val="00470ACD"/>
    <w:rsid w:val="004746A4"/>
    <w:rsid w:val="0048480E"/>
    <w:rsid w:val="004A6043"/>
    <w:rsid w:val="004E18E2"/>
    <w:rsid w:val="004E549F"/>
    <w:rsid w:val="004E7141"/>
    <w:rsid w:val="004F35B0"/>
    <w:rsid w:val="0050049A"/>
    <w:rsid w:val="005022F2"/>
    <w:rsid w:val="00502996"/>
    <w:rsid w:val="0050333A"/>
    <w:rsid w:val="005069D0"/>
    <w:rsid w:val="00526313"/>
    <w:rsid w:val="0054645A"/>
    <w:rsid w:val="00547211"/>
    <w:rsid w:val="005602CE"/>
    <w:rsid w:val="00562D76"/>
    <w:rsid w:val="00572868"/>
    <w:rsid w:val="005B02E4"/>
    <w:rsid w:val="005C25A8"/>
    <w:rsid w:val="005C5AC6"/>
    <w:rsid w:val="005C6950"/>
    <w:rsid w:val="005D026D"/>
    <w:rsid w:val="005E2147"/>
    <w:rsid w:val="005E7F16"/>
    <w:rsid w:val="005E7FDE"/>
    <w:rsid w:val="005F2A80"/>
    <w:rsid w:val="005F4A01"/>
    <w:rsid w:val="00602031"/>
    <w:rsid w:val="0060746B"/>
    <w:rsid w:val="0062149B"/>
    <w:rsid w:val="00622ED5"/>
    <w:rsid w:val="00626644"/>
    <w:rsid w:val="00632C5B"/>
    <w:rsid w:val="00682B0E"/>
    <w:rsid w:val="006830C3"/>
    <w:rsid w:val="006A08C6"/>
    <w:rsid w:val="006A2E4A"/>
    <w:rsid w:val="006A4E70"/>
    <w:rsid w:val="006A6B83"/>
    <w:rsid w:val="006B04B6"/>
    <w:rsid w:val="006B2C34"/>
    <w:rsid w:val="006B4ECC"/>
    <w:rsid w:val="006B547E"/>
    <w:rsid w:val="006C5BCB"/>
    <w:rsid w:val="006D0FD3"/>
    <w:rsid w:val="006D5804"/>
    <w:rsid w:val="006E0281"/>
    <w:rsid w:val="006E2F7E"/>
    <w:rsid w:val="006E38B3"/>
    <w:rsid w:val="006E4EC6"/>
    <w:rsid w:val="006E7A95"/>
    <w:rsid w:val="006F2BAB"/>
    <w:rsid w:val="007026FA"/>
    <w:rsid w:val="00706A78"/>
    <w:rsid w:val="00710461"/>
    <w:rsid w:val="00710806"/>
    <w:rsid w:val="0071155D"/>
    <w:rsid w:val="00724E46"/>
    <w:rsid w:val="00726C13"/>
    <w:rsid w:val="0075419F"/>
    <w:rsid w:val="00762185"/>
    <w:rsid w:val="00763D67"/>
    <w:rsid w:val="007746DF"/>
    <w:rsid w:val="0079192B"/>
    <w:rsid w:val="00796A1C"/>
    <w:rsid w:val="007A3F85"/>
    <w:rsid w:val="007A46AF"/>
    <w:rsid w:val="007B0DF0"/>
    <w:rsid w:val="007D06E0"/>
    <w:rsid w:val="007E0FF6"/>
    <w:rsid w:val="007E4F45"/>
    <w:rsid w:val="008260CA"/>
    <w:rsid w:val="008320B1"/>
    <w:rsid w:val="0083612B"/>
    <w:rsid w:val="008373C6"/>
    <w:rsid w:val="00841C85"/>
    <w:rsid w:val="008435E4"/>
    <w:rsid w:val="00843FE9"/>
    <w:rsid w:val="00864D4B"/>
    <w:rsid w:val="00864E3D"/>
    <w:rsid w:val="00873D65"/>
    <w:rsid w:val="008804B1"/>
    <w:rsid w:val="008813DB"/>
    <w:rsid w:val="0089438B"/>
    <w:rsid w:val="008A3628"/>
    <w:rsid w:val="008B1A75"/>
    <w:rsid w:val="008C02C5"/>
    <w:rsid w:val="008C0FD0"/>
    <w:rsid w:val="008C15AB"/>
    <w:rsid w:val="008C3F3B"/>
    <w:rsid w:val="008D2AD1"/>
    <w:rsid w:val="008D3AAB"/>
    <w:rsid w:val="008F09F5"/>
    <w:rsid w:val="00930058"/>
    <w:rsid w:val="009325B9"/>
    <w:rsid w:val="00932E2A"/>
    <w:rsid w:val="0093625B"/>
    <w:rsid w:val="00936665"/>
    <w:rsid w:val="00937690"/>
    <w:rsid w:val="00945591"/>
    <w:rsid w:val="009906F7"/>
    <w:rsid w:val="009A10D5"/>
    <w:rsid w:val="009A3EB9"/>
    <w:rsid w:val="009B1A19"/>
    <w:rsid w:val="009F30D8"/>
    <w:rsid w:val="009F3FD4"/>
    <w:rsid w:val="009F4A60"/>
    <w:rsid w:val="00A14E14"/>
    <w:rsid w:val="00A158B7"/>
    <w:rsid w:val="00A15E27"/>
    <w:rsid w:val="00A358C3"/>
    <w:rsid w:val="00A37A6E"/>
    <w:rsid w:val="00A66797"/>
    <w:rsid w:val="00A85D4A"/>
    <w:rsid w:val="00AA6908"/>
    <w:rsid w:val="00AB37BC"/>
    <w:rsid w:val="00AD3318"/>
    <w:rsid w:val="00AD61A4"/>
    <w:rsid w:val="00B04207"/>
    <w:rsid w:val="00B05083"/>
    <w:rsid w:val="00B06D6E"/>
    <w:rsid w:val="00B35309"/>
    <w:rsid w:val="00B40996"/>
    <w:rsid w:val="00B43712"/>
    <w:rsid w:val="00B4486F"/>
    <w:rsid w:val="00B65561"/>
    <w:rsid w:val="00B82B1B"/>
    <w:rsid w:val="00B85376"/>
    <w:rsid w:val="00B94EAA"/>
    <w:rsid w:val="00BB1507"/>
    <w:rsid w:val="00BC4D21"/>
    <w:rsid w:val="00BD47D2"/>
    <w:rsid w:val="00BD7CFE"/>
    <w:rsid w:val="00C06D8C"/>
    <w:rsid w:val="00C21213"/>
    <w:rsid w:val="00C520D6"/>
    <w:rsid w:val="00C554D2"/>
    <w:rsid w:val="00C60D8D"/>
    <w:rsid w:val="00C64C61"/>
    <w:rsid w:val="00CC4395"/>
    <w:rsid w:val="00CD33C5"/>
    <w:rsid w:val="00CD5E4D"/>
    <w:rsid w:val="00CE16E8"/>
    <w:rsid w:val="00CE32DB"/>
    <w:rsid w:val="00CE7BFB"/>
    <w:rsid w:val="00D171C9"/>
    <w:rsid w:val="00D30A63"/>
    <w:rsid w:val="00D3596D"/>
    <w:rsid w:val="00D441BA"/>
    <w:rsid w:val="00D51360"/>
    <w:rsid w:val="00DB45BA"/>
    <w:rsid w:val="00DC16A3"/>
    <w:rsid w:val="00DC33D0"/>
    <w:rsid w:val="00DE3FBE"/>
    <w:rsid w:val="00DF21B5"/>
    <w:rsid w:val="00DF3D9C"/>
    <w:rsid w:val="00E128B2"/>
    <w:rsid w:val="00E2548C"/>
    <w:rsid w:val="00E33158"/>
    <w:rsid w:val="00E6506C"/>
    <w:rsid w:val="00E7040D"/>
    <w:rsid w:val="00E73630"/>
    <w:rsid w:val="00E81593"/>
    <w:rsid w:val="00E81D73"/>
    <w:rsid w:val="00E84758"/>
    <w:rsid w:val="00EA3B2C"/>
    <w:rsid w:val="00EB1B91"/>
    <w:rsid w:val="00EB26F8"/>
    <w:rsid w:val="00EB4B19"/>
    <w:rsid w:val="00EC560F"/>
    <w:rsid w:val="00EE20EC"/>
    <w:rsid w:val="00EE36BE"/>
    <w:rsid w:val="00EE71F1"/>
    <w:rsid w:val="00EF153C"/>
    <w:rsid w:val="00EF6BC0"/>
    <w:rsid w:val="00F05A26"/>
    <w:rsid w:val="00F81083"/>
    <w:rsid w:val="00F81B18"/>
    <w:rsid w:val="00F81C32"/>
    <w:rsid w:val="00F84F6B"/>
    <w:rsid w:val="00F87347"/>
    <w:rsid w:val="00F918F2"/>
    <w:rsid w:val="00F95B89"/>
    <w:rsid w:val="00FB398F"/>
    <w:rsid w:val="00FC14F1"/>
    <w:rsid w:val="00FD6391"/>
    <w:rsid w:val="00FE7C76"/>
    <w:rsid w:val="00FF0C32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D0"/>
    <w:pPr>
      <w:spacing w:after="200" w:line="276" w:lineRule="auto"/>
    </w:pPr>
    <w:rPr>
      <w:rFonts w:eastAsia="Times New Roman" w:cs="Calibri"/>
    </w:rPr>
  </w:style>
  <w:style w:type="paragraph" w:styleId="1">
    <w:name w:val="heading 1"/>
    <w:basedOn w:val="a"/>
    <w:next w:val="a"/>
    <w:link w:val="10"/>
    <w:uiPriority w:val="99"/>
    <w:qFormat/>
    <w:rsid w:val="008D3AAB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5F2A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5F2A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8D3AAB"/>
    <w:pPr>
      <w:keepNext/>
      <w:spacing w:after="0" w:line="240" w:lineRule="auto"/>
      <w:jc w:val="center"/>
      <w:outlineLvl w:val="4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AAB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F296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F296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8D3AA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457B8B"/>
    <w:rPr>
      <w:rFonts w:cs="Calibri"/>
      <w:lang w:eastAsia="en-US"/>
    </w:rPr>
  </w:style>
  <w:style w:type="paragraph" w:styleId="a4">
    <w:name w:val="Normal (Web)"/>
    <w:basedOn w:val="a"/>
    <w:uiPriority w:val="99"/>
    <w:rsid w:val="00DC33D0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DC33D0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DC33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uiPriority w:val="99"/>
    <w:rsid w:val="00DC33D0"/>
    <w:rPr>
      <w:rFonts w:ascii="Trebuchet MS" w:hAnsi="Trebuchet MS" w:cs="Trebuchet MS"/>
      <w:i/>
      <w:iCs/>
      <w:sz w:val="24"/>
      <w:szCs w:val="24"/>
    </w:rPr>
  </w:style>
  <w:style w:type="table" w:styleId="a5">
    <w:name w:val="Table Grid"/>
    <w:basedOn w:val="a1"/>
    <w:uiPriority w:val="99"/>
    <w:rsid w:val="00DC33D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E0FF6"/>
    <w:rPr>
      <w:color w:val="808080"/>
    </w:rPr>
  </w:style>
  <w:style w:type="paragraph" w:styleId="a7">
    <w:name w:val="Balloon Text"/>
    <w:basedOn w:val="a"/>
    <w:link w:val="a8"/>
    <w:uiPriority w:val="99"/>
    <w:semiHidden/>
    <w:rsid w:val="007E0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E0FF6"/>
    <w:rPr>
      <w:rFonts w:ascii="Tahoma" w:hAnsi="Tahoma" w:cs="Tahoma"/>
      <w:sz w:val="16"/>
      <w:szCs w:val="16"/>
      <w:lang w:eastAsia="ru-RU"/>
    </w:rPr>
  </w:style>
  <w:style w:type="character" w:customStyle="1" w:styleId="FontStyle57">
    <w:name w:val="Font Style57"/>
    <w:uiPriority w:val="99"/>
    <w:rsid w:val="000A53B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">
    <w:name w:val="Font Style68"/>
    <w:uiPriority w:val="99"/>
    <w:rsid w:val="006E7A95"/>
    <w:rPr>
      <w:rFonts w:ascii="Times New Roman" w:hAnsi="Times New Roman" w:cs="Times New Roman"/>
      <w:sz w:val="22"/>
      <w:szCs w:val="22"/>
    </w:rPr>
  </w:style>
  <w:style w:type="character" w:customStyle="1" w:styleId="FontStyle69">
    <w:name w:val="Font Style69"/>
    <w:uiPriority w:val="99"/>
    <w:rsid w:val="006E7A9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7">
    <w:name w:val="Font Style67"/>
    <w:uiPriority w:val="99"/>
    <w:rsid w:val="006E7A95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(2)_"/>
    <w:link w:val="24"/>
    <w:uiPriority w:val="99"/>
    <w:locked/>
    <w:rsid w:val="008435E4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435E4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51">
    <w:name w:val="Основной текст (5)_"/>
    <w:link w:val="52"/>
    <w:uiPriority w:val="99"/>
    <w:locked/>
    <w:rsid w:val="008435E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5TimesNewRoman">
    <w:name w:val="Основной текст (5) + Times New Roman"/>
    <w:aliases w:val="11 pt,Не курсив"/>
    <w:uiPriority w:val="99"/>
    <w:rsid w:val="008435E4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8435E4"/>
    <w:pPr>
      <w:widowControl w:val="0"/>
      <w:shd w:val="clear" w:color="auto" w:fill="FFFFFF"/>
      <w:spacing w:after="0" w:line="240" w:lineRule="exact"/>
      <w:ind w:firstLine="460"/>
    </w:pPr>
    <w:rPr>
      <w:rFonts w:ascii="Consolas" w:eastAsia="Calibri" w:hAnsi="Consolas" w:cs="Consolas"/>
      <w:i/>
      <w:iCs/>
      <w:sz w:val="19"/>
      <w:szCs w:val="19"/>
    </w:rPr>
  </w:style>
  <w:style w:type="character" w:customStyle="1" w:styleId="2Consolas">
    <w:name w:val="Основной текст (2) + Consolas"/>
    <w:aliases w:val="9,5 pt,Курсив8"/>
    <w:uiPriority w:val="99"/>
    <w:rsid w:val="008435E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5">
    <w:name w:val="Заголовок №2_"/>
    <w:link w:val="26"/>
    <w:uiPriority w:val="99"/>
    <w:locked/>
    <w:rsid w:val="008435E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8435E4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eastAsia="Calibri" w:hAnsi="Segoe UI" w:cs="Segoe UI"/>
      <w:b/>
      <w:bCs/>
      <w:sz w:val="26"/>
      <w:szCs w:val="26"/>
    </w:rPr>
  </w:style>
  <w:style w:type="character" w:customStyle="1" w:styleId="31">
    <w:name w:val="Заголовок №3_"/>
    <w:link w:val="310"/>
    <w:uiPriority w:val="99"/>
    <w:locked/>
    <w:rsid w:val="008435E4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2">
    <w:name w:val="Заголовок №3"/>
    <w:uiPriority w:val="99"/>
    <w:rsid w:val="008435E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8435E4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="Calibri" w:hAnsi="Garamond" w:cs="Garamond"/>
      <w:b/>
      <w:bCs/>
      <w:sz w:val="26"/>
      <w:szCs w:val="26"/>
    </w:rPr>
  </w:style>
  <w:style w:type="character" w:customStyle="1" w:styleId="8">
    <w:name w:val="Основной текст (8)_"/>
    <w:link w:val="80"/>
    <w:uiPriority w:val="99"/>
    <w:locked/>
    <w:rsid w:val="008435E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8435E4"/>
    <w:pPr>
      <w:widowControl w:val="0"/>
      <w:shd w:val="clear" w:color="auto" w:fill="FFFFFF"/>
      <w:spacing w:before="300" w:after="300" w:line="240" w:lineRule="atLeast"/>
    </w:pPr>
    <w:rPr>
      <w:rFonts w:ascii="Segoe UI" w:eastAsia="Calibri" w:hAnsi="Segoe UI" w:cs="Segoe UI"/>
      <w:b/>
      <w:bCs/>
      <w:sz w:val="26"/>
      <w:szCs w:val="26"/>
    </w:rPr>
  </w:style>
  <w:style w:type="character" w:customStyle="1" w:styleId="100">
    <w:name w:val="Основной текст (10)"/>
    <w:uiPriority w:val="99"/>
    <w:rsid w:val="008435E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character" w:customStyle="1" w:styleId="2SegoeUI">
    <w:name w:val="Основной текст (2) + Segoe UI"/>
    <w:aliases w:val="92,5 pt3,Полужирный3,Интервал 0 pt"/>
    <w:uiPriority w:val="99"/>
    <w:rsid w:val="008435E4"/>
    <w:rPr>
      <w:rFonts w:ascii="Segoe UI" w:hAnsi="Segoe UI" w:cs="Segoe UI"/>
      <w:b/>
      <w:bCs/>
      <w:spacing w:val="10"/>
      <w:sz w:val="19"/>
      <w:szCs w:val="19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8435E4"/>
    <w:rPr>
      <w:rFonts w:ascii="Times New Roman" w:hAnsi="Times New Roman" w:cs="Times New Roman"/>
      <w:spacing w:val="30"/>
      <w:shd w:val="clear" w:color="auto" w:fill="FFFFFF"/>
    </w:rPr>
  </w:style>
  <w:style w:type="paragraph" w:styleId="a9">
    <w:name w:val="List Paragraph"/>
    <w:basedOn w:val="a"/>
    <w:uiPriority w:val="34"/>
    <w:qFormat/>
    <w:rsid w:val="008435E4"/>
    <w:pPr>
      <w:ind w:left="720"/>
    </w:pPr>
    <w:rPr>
      <w:rFonts w:eastAsia="Calibri"/>
      <w:lang w:eastAsia="en-US"/>
    </w:rPr>
  </w:style>
  <w:style w:type="paragraph" w:customStyle="1" w:styleId="Default">
    <w:name w:val="Default"/>
    <w:uiPriority w:val="99"/>
    <w:rsid w:val="0033107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a">
    <w:name w:val="Emphasis"/>
    <w:basedOn w:val="a0"/>
    <w:uiPriority w:val="99"/>
    <w:qFormat/>
    <w:rsid w:val="001D4F11"/>
    <w:rPr>
      <w:i/>
      <w:iCs/>
    </w:rPr>
  </w:style>
  <w:style w:type="paragraph" w:styleId="ab">
    <w:name w:val="footer"/>
    <w:basedOn w:val="a"/>
    <w:link w:val="ac"/>
    <w:uiPriority w:val="99"/>
    <w:semiHidden/>
    <w:rsid w:val="008D3A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D3AAB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uiPriority w:val="99"/>
    <w:qFormat/>
    <w:rsid w:val="008D3AAB"/>
    <w:pPr>
      <w:spacing w:after="0" w:line="240" w:lineRule="auto"/>
      <w:jc w:val="center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ae">
    <w:name w:val="Название Знак"/>
    <w:basedOn w:val="a0"/>
    <w:link w:val="ad"/>
    <w:uiPriority w:val="99"/>
    <w:locked/>
    <w:rsid w:val="008D3AA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8D3A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8D3AA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3">
    <w:name w:val="Основной текст3"/>
    <w:basedOn w:val="a"/>
    <w:uiPriority w:val="99"/>
    <w:rsid w:val="008D3AAB"/>
    <w:pPr>
      <w:widowControl w:val="0"/>
      <w:shd w:val="clear" w:color="auto" w:fill="FFFFFF"/>
      <w:spacing w:before="180" w:after="0" w:line="235" w:lineRule="exact"/>
      <w:jc w:val="both"/>
    </w:pPr>
    <w:rPr>
      <w:rFonts w:ascii="Book Antiqua" w:eastAsia="Calibri" w:hAnsi="Book Antiqua" w:cs="Book Antiqua"/>
      <w:color w:val="000000"/>
      <w:sz w:val="20"/>
      <w:szCs w:val="20"/>
    </w:rPr>
  </w:style>
  <w:style w:type="character" w:customStyle="1" w:styleId="4">
    <w:name w:val="Основной текст (4) + Не курсив"/>
    <w:basedOn w:val="a0"/>
    <w:uiPriority w:val="99"/>
    <w:rsid w:val="008D3AAB"/>
    <w:rPr>
      <w:rFonts w:ascii="Book Antiqua" w:eastAsia="Times New Roman" w:hAnsi="Book Antiqua" w:cs="Book Antiqua"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WW8Num2z0">
    <w:name w:val="WW8Num2z0"/>
    <w:uiPriority w:val="99"/>
    <w:rsid w:val="008D3AAB"/>
    <w:rPr>
      <w:rFonts w:ascii="Symbol" w:hAnsi="Symbol" w:cs="Symbol"/>
    </w:rPr>
  </w:style>
  <w:style w:type="paragraph" w:customStyle="1" w:styleId="af1">
    <w:name w:val="Содержимое таблицы"/>
    <w:basedOn w:val="a"/>
    <w:uiPriority w:val="99"/>
    <w:rsid w:val="008D3AA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af2">
    <w:name w:val="Document Map"/>
    <w:basedOn w:val="a"/>
    <w:link w:val="af3"/>
    <w:uiPriority w:val="99"/>
    <w:semiHidden/>
    <w:rsid w:val="008D3AAB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8D3AAB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customStyle="1" w:styleId="apple-converted-space">
    <w:name w:val="apple-converted-space"/>
    <w:basedOn w:val="a0"/>
    <w:uiPriority w:val="99"/>
    <w:rsid w:val="0079192B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79192B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11">
    <w:name w:val="Без интервала1"/>
    <w:uiPriority w:val="99"/>
    <w:rsid w:val="005F2A80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17</Pages>
  <Words>3794</Words>
  <Characters>28185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SPecialiST RePack</Company>
  <LinksUpToDate>false</LinksUpToDate>
  <CharactersWithSpaces>31916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Windows User</dc:creator>
  <cp:keywords/>
  <dc:description/>
  <cp:lastModifiedBy>Умпелева</cp:lastModifiedBy>
  <cp:revision>3</cp:revision>
  <dcterms:created xsi:type="dcterms:W3CDTF">2003-11-28T08:31:00Z</dcterms:created>
  <dcterms:modified xsi:type="dcterms:W3CDTF">2018-11-06T11:56:00Z</dcterms:modified>
</cp:coreProperties>
</file>