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00D" w:rsidRDefault="00BC500D" w:rsidP="00BC500D">
      <w:pPr>
        <w:spacing w:before="90" w:after="30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BC500D" w:rsidRPr="0085070C" w:rsidRDefault="00221824" w:rsidP="0085070C">
      <w:pPr>
        <w:spacing w:before="90" w:after="30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56"/>
          <w:szCs w:val="56"/>
          <w:lang w:eastAsia="ru-RU"/>
        </w:rPr>
        <w:t>Тест</w:t>
      </w:r>
      <w:r w:rsidR="00BC500D" w:rsidRPr="00BC500D">
        <w:rPr>
          <w:rFonts w:ascii="Times New Roman" w:eastAsia="Times New Roman" w:hAnsi="Times New Roman" w:cs="Times New Roman"/>
          <w:b/>
          <w:color w:val="C00000"/>
          <w:sz w:val="56"/>
          <w:szCs w:val="56"/>
          <w:lang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b/>
          <w:color w:val="C00000"/>
          <w:sz w:val="56"/>
          <w:szCs w:val="56"/>
          <w:lang w:eastAsia="ru-RU"/>
        </w:rPr>
        <w:t xml:space="preserve">                   </w:t>
      </w:r>
      <w:r w:rsidR="00BC500D" w:rsidRPr="00BC500D">
        <w:rPr>
          <w:rFonts w:ascii="Times New Roman" w:eastAsia="Times New Roman" w:hAnsi="Times New Roman" w:cs="Times New Roman"/>
          <w:b/>
          <w:color w:val="C00000"/>
          <w:sz w:val="56"/>
          <w:szCs w:val="56"/>
          <w:lang w:eastAsia="ru-RU"/>
        </w:rPr>
        <w:t>«Пожарная безопасность»</w:t>
      </w:r>
    </w:p>
    <w:p w:rsidR="00BC500D" w:rsidRDefault="0085070C" w:rsidP="0085070C">
      <w:pPr>
        <w:spacing w:before="90" w:after="30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6457B7B8" wp14:editId="330441A7">
            <wp:extent cx="4800261" cy="5993296"/>
            <wp:effectExtent l="0" t="0" r="635" b="7620"/>
            <wp:docPr id="19" name="Рисунок 19" descr="https://thumbs.dreamstime.com/b/%D0%BF%D0%BE%D0%B6%D0%B0%D1%80%D0%BD%D1%8B%D0%B9-%D0%BA-%D0%B0-%D1%8F-%D0%B2%D0%BD%D0%B5-%D0%BE%D0%B3%D0%BE%D0%BD%D1%8C-78348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humbs.dreamstime.com/b/%D0%BF%D0%BE%D0%B6%D0%B0%D1%80%D0%BD%D1%8B%D0%B9-%D0%BA-%D0%B0-%D1%8F-%D0%B2%D0%BD%D0%B5-%D0%BE%D0%B3%D0%BE%D0%BD%D1%8C-7834822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487" cy="6009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00D" w:rsidRDefault="00BC500D" w:rsidP="00266DA8">
      <w:pPr>
        <w:spacing w:before="90" w:after="30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AD6971" w:rsidRDefault="00AD6971" w:rsidP="00266DA8">
      <w:pPr>
        <w:spacing w:before="90" w:after="30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AD6971" w:rsidRDefault="00AD6971" w:rsidP="00266DA8">
      <w:pPr>
        <w:spacing w:before="90" w:after="30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66DA8" w:rsidRDefault="00BC592F" w:rsidP="00266DA8">
      <w:pPr>
        <w:spacing w:before="90" w:after="30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lastRenderedPageBreak/>
        <w:t>1</w:t>
      </w:r>
      <w:r w:rsidR="00266DA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. Формула какого химического элемента изображена на рисунке?</w:t>
      </w:r>
    </w:p>
    <w:p w:rsidR="00266DA8" w:rsidRDefault="00266DA8" w:rsidP="00266DA8">
      <w:pPr>
        <w:spacing w:before="90" w:after="30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78025" cy="1828800"/>
            <wp:effectExtent l="0" t="0" r="3175" b="0"/>
            <wp:docPr id="9" name="Рисунок 9" descr="https://avatars.mds.yandex.net/i?id=8053b45cd1650dab336f856fdc3b3402-4598782-images-thumbs&amp;ref=rim&amp;n=33&amp;w=165&amp;h=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https://avatars.mds.yandex.net/i?id=8053b45cd1650dab336f856fdc3b3402-4598782-images-thumbs&amp;ref=rim&amp;n=33&amp;w=165&amp;h=16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02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6DA8" w:rsidRDefault="00611EF5" w:rsidP="00266DA8">
      <w:pPr>
        <w:spacing w:before="90" w:after="30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а) кислорода</w:t>
      </w:r>
      <w:r>
        <w:rPr>
          <w:rFonts w:ascii="Times New Roman" w:hAnsi="Times New Roman" w:cs="Times New Roman"/>
          <w:sz w:val="36"/>
          <w:szCs w:val="36"/>
        </w:rPr>
        <w:t xml:space="preserve">;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б) фтора</w:t>
      </w:r>
      <w:r>
        <w:rPr>
          <w:rFonts w:ascii="Times New Roman" w:hAnsi="Times New Roman" w:cs="Times New Roman"/>
          <w:sz w:val="36"/>
          <w:szCs w:val="36"/>
        </w:rPr>
        <w:t xml:space="preserve">; </w:t>
      </w:r>
      <w:r w:rsidR="00D4413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266DA8">
        <w:rPr>
          <w:rFonts w:ascii="Times New Roman" w:eastAsia="Times New Roman" w:hAnsi="Times New Roman" w:cs="Times New Roman"/>
          <w:sz w:val="36"/>
          <w:szCs w:val="36"/>
          <w:lang w:eastAsia="ru-RU"/>
        </w:rPr>
        <w:t>в) хлора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</w:p>
    <w:p w:rsidR="00266DA8" w:rsidRDefault="00266DA8" w:rsidP="00266DA8">
      <w:pPr>
        <w:spacing w:before="90" w:after="30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266DA8" w:rsidRDefault="00BC592F" w:rsidP="00266DA8">
      <w:pPr>
        <w:spacing w:before="90" w:after="30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2</w:t>
      </w:r>
      <w:r w:rsidR="00266DA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. Нарушена пожарная безопасность в доме?</w:t>
      </w:r>
    </w:p>
    <w:p w:rsidR="00266DA8" w:rsidRDefault="00266DA8" w:rsidP="00266DA8">
      <w:r>
        <w:rPr>
          <w:noProof/>
          <w:lang w:eastAsia="ru-RU"/>
        </w:rPr>
        <w:drawing>
          <wp:inline distT="0" distB="0" distL="0" distR="0">
            <wp:extent cx="3160395" cy="1938020"/>
            <wp:effectExtent l="0" t="0" r="1905" b="5080"/>
            <wp:docPr id="8" name="Рисунок 8" descr="https://build-experts.ru/wp-content/uploads/2019/06/3-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https://build-experts.ru/wp-content/uploads/2019/06/3-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395" cy="193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6DA8" w:rsidRDefault="00611EF5" w:rsidP="00266DA8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а) да; </w:t>
      </w:r>
      <w:r w:rsidR="00266DA8">
        <w:rPr>
          <w:rFonts w:ascii="Times New Roman" w:hAnsi="Times New Roman" w:cs="Times New Roman"/>
          <w:sz w:val="36"/>
          <w:szCs w:val="36"/>
        </w:rPr>
        <w:t>б) нет</w:t>
      </w:r>
      <w:r>
        <w:rPr>
          <w:rFonts w:ascii="Times New Roman" w:hAnsi="Times New Roman" w:cs="Times New Roman"/>
          <w:sz w:val="36"/>
          <w:szCs w:val="36"/>
        </w:rPr>
        <w:t>.</w:t>
      </w:r>
    </w:p>
    <w:p w:rsidR="00266DA8" w:rsidRDefault="00266DA8" w:rsidP="00266DA8">
      <w:pPr>
        <w:rPr>
          <w:rFonts w:ascii="Times New Roman" w:hAnsi="Times New Roman" w:cs="Times New Roman"/>
          <w:sz w:val="36"/>
          <w:szCs w:val="36"/>
        </w:rPr>
      </w:pPr>
    </w:p>
    <w:p w:rsidR="00266DA8" w:rsidRDefault="00266DA8" w:rsidP="00266DA8">
      <w:pPr>
        <w:rPr>
          <w:rFonts w:ascii="Times New Roman" w:hAnsi="Times New Roman" w:cs="Times New Roman"/>
          <w:sz w:val="36"/>
          <w:szCs w:val="36"/>
        </w:rPr>
      </w:pPr>
    </w:p>
    <w:p w:rsidR="00BC592F" w:rsidRDefault="00BC592F" w:rsidP="00266DA8">
      <w:pPr>
        <w:rPr>
          <w:rFonts w:ascii="Times New Roman" w:hAnsi="Times New Roman" w:cs="Times New Roman"/>
          <w:sz w:val="36"/>
          <w:szCs w:val="36"/>
        </w:rPr>
      </w:pPr>
    </w:p>
    <w:p w:rsidR="00BC592F" w:rsidRDefault="00BC592F" w:rsidP="00266DA8">
      <w:pPr>
        <w:rPr>
          <w:rFonts w:ascii="Times New Roman" w:hAnsi="Times New Roman" w:cs="Times New Roman"/>
          <w:sz w:val="36"/>
          <w:szCs w:val="36"/>
        </w:rPr>
      </w:pPr>
    </w:p>
    <w:p w:rsidR="00BC592F" w:rsidRDefault="00BC592F" w:rsidP="00266DA8">
      <w:pPr>
        <w:rPr>
          <w:rFonts w:ascii="Times New Roman" w:hAnsi="Times New Roman" w:cs="Times New Roman"/>
          <w:sz w:val="36"/>
          <w:szCs w:val="36"/>
        </w:rPr>
      </w:pPr>
    </w:p>
    <w:p w:rsidR="00EB7658" w:rsidRDefault="00EB7658" w:rsidP="00266DA8">
      <w:pPr>
        <w:rPr>
          <w:rFonts w:ascii="Times New Roman" w:hAnsi="Times New Roman" w:cs="Times New Roman"/>
          <w:sz w:val="36"/>
          <w:szCs w:val="36"/>
        </w:rPr>
      </w:pPr>
    </w:p>
    <w:p w:rsidR="00266DA8" w:rsidRDefault="00BC592F" w:rsidP="00266DA8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3</w:t>
      </w:r>
      <w:r w:rsidR="00266DA8">
        <w:rPr>
          <w:rFonts w:ascii="Times New Roman" w:hAnsi="Times New Roman" w:cs="Times New Roman"/>
          <w:b/>
          <w:sz w:val="36"/>
          <w:szCs w:val="36"/>
        </w:rPr>
        <w:t>. Каким удлинителем лучше пользоваться в доме?</w:t>
      </w:r>
    </w:p>
    <w:p w:rsidR="00266DA8" w:rsidRDefault="00266DA8" w:rsidP="00266DA8">
      <w:pPr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2792730" cy="1888490"/>
            <wp:effectExtent l="0" t="0" r="7620" b="0"/>
            <wp:docPr id="7" name="Рисунок 7" descr="https://www.millionpodarkov.ru/incoming_img/pleer.ru/7344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https://www.millionpodarkov.ru/incoming_img/pleer.ru/734481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730" cy="188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862580" cy="1957705"/>
            <wp:effectExtent l="0" t="0" r="0" b="4445"/>
            <wp:docPr id="6" name="Рисунок 6" descr="https://goodmag.ru/wa-data/public/shop/products/55/73/37355/images/54080/54080.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 descr="https://goodmag.ru/wa-data/public/shop/products/55/73/37355/images/54080/54080.97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580" cy="195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6DA8" w:rsidRDefault="00266DA8" w:rsidP="00266DA8">
      <w:pPr>
        <w:pStyle w:val="a9"/>
        <w:tabs>
          <w:tab w:val="left" w:pos="2348"/>
          <w:tab w:val="left" w:pos="6840"/>
        </w:tabs>
        <w:ind w:left="684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266DA8" w:rsidRDefault="00266DA8" w:rsidP="00266DA8">
      <w:pPr>
        <w:tabs>
          <w:tab w:val="left" w:pos="2348"/>
          <w:tab w:val="left" w:pos="6840"/>
        </w:tabs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</w:t>
      </w:r>
      <w:r>
        <w:rPr>
          <w:rFonts w:ascii="Times New Roman" w:hAnsi="Times New Roman" w:cs="Times New Roman"/>
          <w:b/>
          <w:sz w:val="36"/>
          <w:szCs w:val="36"/>
        </w:rPr>
        <w:t>№ 1</w:t>
      </w:r>
      <w:r>
        <w:rPr>
          <w:rFonts w:ascii="Times New Roman" w:hAnsi="Times New Roman" w:cs="Times New Roman"/>
          <w:b/>
          <w:sz w:val="36"/>
          <w:szCs w:val="36"/>
        </w:rPr>
        <w:tab/>
        <w:t>№ 2</w:t>
      </w:r>
    </w:p>
    <w:p w:rsidR="00266DA8" w:rsidRDefault="00611EF5" w:rsidP="00266DA8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а) № 1     </w:t>
      </w:r>
      <w:r w:rsidR="00266DA8">
        <w:rPr>
          <w:rFonts w:ascii="Times New Roman" w:hAnsi="Times New Roman" w:cs="Times New Roman"/>
          <w:sz w:val="36"/>
          <w:szCs w:val="36"/>
        </w:rPr>
        <w:t>б</w:t>
      </w:r>
      <w:r>
        <w:rPr>
          <w:rFonts w:ascii="Times New Roman" w:hAnsi="Times New Roman" w:cs="Times New Roman"/>
          <w:sz w:val="36"/>
          <w:szCs w:val="36"/>
        </w:rPr>
        <w:t xml:space="preserve">) </w:t>
      </w:r>
      <w:r w:rsidR="00266DA8">
        <w:rPr>
          <w:rFonts w:ascii="Times New Roman" w:hAnsi="Times New Roman" w:cs="Times New Roman"/>
          <w:sz w:val="36"/>
          <w:szCs w:val="36"/>
        </w:rPr>
        <w:t>№ 2</w:t>
      </w:r>
    </w:p>
    <w:p w:rsidR="00266DA8" w:rsidRDefault="00266DA8" w:rsidP="00266DA8">
      <w:pPr>
        <w:rPr>
          <w:rFonts w:ascii="Times New Roman" w:hAnsi="Times New Roman" w:cs="Times New Roman"/>
          <w:sz w:val="36"/>
          <w:szCs w:val="36"/>
        </w:rPr>
      </w:pPr>
    </w:p>
    <w:p w:rsidR="00266DA8" w:rsidRDefault="00BC592F" w:rsidP="00266DA8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4</w:t>
      </w:r>
      <w:r w:rsidR="00266DA8">
        <w:rPr>
          <w:rFonts w:ascii="Times New Roman" w:hAnsi="Times New Roman" w:cs="Times New Roman"/>
          <w:b/>
          <w:sz w:val="36"/>
          <w:szCs w:val="36"/>
        </w:rPr>
        <w:t>. Какие из веществ относятся к легковоспламеняющимся?</w:t>
      </w:r>
    </w:p>
    <w:p w:rsidR="00266DA8" w:rsidRDefault="00266DA8" w:rsidP="00266DA8">
      <w:pPr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1868805" cy="1978025"/>
            <wp:effectExtent l="0" t="0" r="0" b="3175"/>
            <wp:docPr id="5" name="Рисунок 5" descr="https://st13.stpulscen.ru/images/product/392/738/381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 descr="https://st13.stpulscen.ru/images/product/392/738/381_big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805" cy="197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077085" cy="1590040"/>
            <wp:effectExtent l="0" t="0" r="0" b="0"/>
            <wp:docPr id="3" name="Рисунок 3" descr="https://st24.stpulscen.ru/images/product/097/841/239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" descr="https://st24.stpulscen.ru/images/product/097/841/239_big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085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779270" cy="1540510"/>
            <wp:effectExtent l="0" t="0" r="0" b="2540"/>
            <wp:docPr id="2" name="Рисунок 2" descr="https://st45.stpulscen.ru/images/product/249/609/765_b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 descr="https://st45.stpulscen.ru/images/product/249/609/765_big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270" cy="154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6DA8" w:rsidRDefault="00266DA8" w:rsidP="00266DA8">
      <w:pPr>
        <w:tabs>
          <w:tab w:val="left" w:pos="1362"/>
          <w:tab w:val="center" w:pos="4677"/>
          <w:tab w:val="left" w:pos="7842"/>
        </w:tabs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>№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>1</w:t>
      </w:r>
      <w:r>
        <w:rPr>
          <w:rFonts w:ascii="Times New Roman" w:hAnsi="Times New Roman" w:cs="Times New Roman"/>
          <w:b/>
          <w:sz w:val="36"/>
          <w:szCs w:val="36"/>
        </w:rPr>
        <w:tab/>
        <w:t>№ 2</w:t>
      </w:r>
      <w:r>
        <w:rPr>
          <w:rFonts w:ascii="Times New Roman" w:hAnsi="Times New Roman" w:cs="Times New Roman"/>
          <w:b/>
          <w:sz w:val="36"/>
          <w:szCs w:val="36"/>
        </w:rPr>
        <w:tab/>
        <w:t>№ 3</w:t>
      </w:r>
    </w:p>
    <w:p w:rsidR="00266DA8" w:rsidRDefault="00266DA8" w:rsidP="00266DA8">
      <w:pPr>
        <w:rPr>
          <w:rFonts w:ascii="Times New Roman" w:hAnsi="Times New Roman" w:cs="Times New Roman"/>
          <w:sz w:val="36"/>
          <w:szCs w:val="36"/>
        </w:rPr>
      </w:pPr>
    </w:p>
    <w:p w:rsidR="009B7106" w:rsidRDefault="00D75EE4" w:rsidP="00D75EE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а) № 1, б) № 2, в) № 3</w:t>
      </w:r>
    </w:p>
    <w:p w:rsidR="00B844B0" w:rsidRPr="00D75EE4" w:rsidRDefault="00B844B0" w:rsidP="00D75EE4">
      <w:pPr>
        <w:rPr>
          <w:rFonts w:ascii="Times New Roman" w:hAnsi="Times New Roman" w:cs="Times New Roman"/>
          <w:sz w:val="36"/>
          <w:szCs w:val="36"/>
        </w:rPr>
      </w:pPr>
    </w:p>
    <w:p w:rsidR="009B7106" w:rsidRDefault="009B7106" w:rsidP="00D761A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</w:pPr>
    </w:p>
    <w:p w:rsidR="00B6078F" w:rsidRPr="00BC592F" w:rsidRDefault="00BC592F" w:rsidP="00B6078F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BC59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5</w:t>
      </w:r>
      <w:r w:rsidR="00B6078F" w:rsidRPr="00BC59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.</w:t>
      </w:r>
      <w:r w:rsidR="00B6078F" w:rsidRPr="00BC592F"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  <w:t>   </w:t>
      </w:r>
      <w:r w:rsidR="00B6078F" w:rsidRPr="00BC59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Смысловое значение этого знака?</w:t>
      </w:r>
    </w:p>
    <w:p w:rsidR="00B6078F" w:rsidRPr="00B6078F" w:rsidRDefault="00B6078F" w:rsidP="00B607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6078F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 </w:t>
      </w:r>
    </w:p>
    <w:p w:rsidR="00B6078F" w:rsidRPr="00B6078F" w:rsidRDefault="00B6078F" w:rsidP="00B607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6078F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 wp14:anchorId="06B487A6" wp14:editId="6F8A2E7E">
            <wp:extent cx="1222375" cy="1093470"/>
            <wp:effectExtent l="0" t="0" r="0" b="0"/>
            <wp:docPr id="1" name="Рисунок 1" descr="Знаки пожарной безопасности - МЧС Росс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Знаки пожарной безопасности - МЧС России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2375" cy="109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78F" w:rsidRPr="00B6078F" w:rsidRDefault="00B6078F" w:rsidP="00611EF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6078F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а) пожарный кран</w:t>
      </w:r>
      <w:r w:rsidR="00611EF5">
        <w:rPr>
          <w:rFonts w:ascii="Times New Roman" w:hAnsi="Times New Roman" w:cs="Times New Roman"/>
          <w:sz w:val="36"/>
          <w:szCs w:val="36"/>
        </w:rPr>
        <w:t>;</w:t>
      </w:r>
    </w:p>
    <w:p w:rsidR="00B6078F" w:rsidRPr="00B6078F" w:rsidRDefault="00B6078F" w:rsidP="00611EF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6078F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б) место размещения пожарного оборудования</w:t>
      </w:r>
      <w:r w:rsidR="00611EF5">
        <w:rPr>
          <w:rFonts w:ascii="Times New Roman" w:hAnsi="Times New Roman" w:cs="Times New Roman"/>
          <w:sz w:val="36"/>
          <w:szCs w:val="36"/>
        </w:rPr>
        <w:t>;</w:t>
      </w:r>
    </w:p>
    <w:p w:rsidR="00B6078F" w:rsidRPr="00B6078F" w:rsidRDefault="00B6078F" w:rsidP="00B6078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6078F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в) звуковой оповещатель пожарной тревоги</w:t>
      </w:r>
      <w:r w:rsidR="00611EF5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.</w:t>
      </w:r>
    </w:p>
    <w:p w:rsidR="00B6078F" w:rsidRPr="00B6078F" w:rsidRDefault="00B6078F" w:rsidP="00B6078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6078F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 </w:t>
      </w:r>
    </w:p>
    <w:p w:rsidR="00B6078F" w:rsidRPr="00BC592F" w:rsidRDefault="00BC592F" w:rsidP="00B6078F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BC59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6</w:t>
      </w:r>
      <w:r w:rsidR="00B6078F" w:rsidRPr="00BC59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.К какому виду знаков пожарной безопасности относится этот знак?</w:t>
      </w:r>
    </w:p>
    <w:p w:rsidR="00B6078F" w:rsidRPr="00B6078F" w:rsidRDefault="00B6078F" w:rsidP="00B607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6078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 </w:t>
      </w:r>
    </w:p>
    <w:p w:rsidR="00B6078F" w:rsidRPr="00B6078F" w:rsidRDefault="00B6078F" w:rsidP="00B6078F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6078F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 wp14:anchorId="56C4A1B4" wp14:editId="5E3C62EB">
            <wp:extent cx="1063625" cy="1083310"/>
            <wp:effectExtent l="0" t="0" r="3175" b="2540"/>
            <wp:docPr id="4" name="Рисунок 4" descr="Знаки пожарной безопасности - МЧС Росс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Знаки пожарной безопасности - МЧС России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625" cy="108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78F" w:rsidRPr="00B6078F" w:rsidRDefault="00B6078F" w:rsidP="00611E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6078F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а) предписывающие знаки</w:t>
      </w:r>
      <w:r w:rsidR="00611EF5">
        <w:rPr>
          <w:rFonts w:ascii="Times New Roman" w:hAnsi="Times New Roman" w:cs="Times New Roman"/>
          <w:sz w:val="36"/>
          <w:szCs w:val="36"/>
        </w:rPr>
        <w:t>;</w:t>
      </w:r>
    </w:p>
    <w:p w:rsidR="00B6078F" w:rsidRPr="00B6078F" w:rsidRDefault="00B6078F" w:rsidP="00611E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6078F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б) запрещающие знаки</w:t>
      </w:r>
      <w:r w:rsidR="00611EF5">
        <w:rPr>
          <w:rFonts w:ascii="Times New Roman" w:hAnsi="Times New Roman" w:cs="Times New Roman"/>
          <w:sz w:val="36"/>
          <w:szCs w:val="36"/>
        </w:rPr>
        <w:t>;</w:t>
      </w:r>
    </w:p>
    <w:p w:rsidR="00B6078F" w:rsidRPr="00B6078F" w:rsidRDefault="00B6078F" w:rsidP="00B607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6078F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в) указательные знаки</w:t>
      </w:r>
      <w:r w:rsidR="00611EF5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.</w:t>
      </w:r>
    </w:p>
    <w:p w:rsidR="00B6078F" w:rsidRPr="00B6078F" w:rsidRDefault="00B6078F" w:rsidP="00B607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6078F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 </w:t>
      </w:r>
    </w:p>
    <w:p w:rsidR="00B6078F" w:rsidRPr="00BC592F" w:rsidRDefault="00BC592F" w:rsidP="00B6078F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BC59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7</w:t>
      </w:r>
      <w:r w:rsidR="00B6078F" w:rsidRPr="00BC59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. Определите правильное соотношение изображения знака пожарной безопасности и его смысловым значением</w:t>
      </w:r>
    </w:p>
    <w:p w:rsidR="00B6078F" w:rsidRPr="00B6078F" w:rsidRDefault="00B6078F" w:rsidP="00B607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6078F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         1                   2                      3</w:t>
      </w:r>
    </w:p>
    <w:p w:rsidR="00B6078F" w:rsidRPr="00B6078F" w:rsidRDefault="00B6078F" w:rsidP="00B607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6078F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 wp14:anchorId="507C4B49" wp14:editId="20E3AD37">
            <wp:extent cx="1102995" cy="1102995"/>
            <wp:effectExtent l="0" t="0" r="1905" b="1905"/>
            <wp:docPr id="10" name="Рисунок 10" descr="https://www.komus.ru/medias/sys_master/root/hab/h52/9754317651998/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komus.ru/medias/sys_master/root/hab/h52/9754317651998/31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2995" cy="110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078F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 wp14:anchorId="4B6101A4" wp14:editId="67D9089F">
            <wp:extent cx="1520825" cy="1341755"/>
            <wp:effectExtent l="0" t="0" r="3175" b="0"/>
            <wp:docPr id="11" name="Рисунок 11" descr="https://exd.ru/production/id677/disain/w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exd.ru/production/id677/disain/w01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134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078F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 wp14:anchorId="6388CD6A" wp14:editId="144CFDFD">
            <wp:extent cx="1371600" cy="1331595"/>
            <wp:effectExtent l="0" t="0" r="0" b="1905"/>
            <wp:docPr id="12" name="Рисунок 12" descr="https://exd.ru/production/id677/disain/m_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exd.ru/production/id677/disain/m_05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3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78F" w:rsidRPr="00B6078F" w:rsidRDefault="00B6078F" w:rsidP="00B607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6078F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 </w:t>
      </w:r>
    </w:p>
    <w:p w:rsidR="00B6078F" w:rsidRPr="00B6078F" w:rsidRDefault="00B6078F" w:rsidP="00611E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6078F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а) пожароопасно, легковоспламеняющиеся вещества</w:t>
      </w:r>
      <w:r w:rsidR="00611EF5">
        <w:rPr>
          <w:rFonts w:ascii="Times New Roman" w:hAnsi="Times New Roman" w:cs="Times New Roman"/>
          <w:sz w:val="36"/>
          <w:szCs w:val="36"/>
        </w:rPr>
        <w:t>;</w:t>
      </w:r>
    </w:p>
    <w:p w:rsidR="00B6078F" w:rsidRPr="00B6078F" w:rsidRDefault="00B6078F" w:rsidP="00611E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6078F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б) работать в защитной обуви</w:t>
      </w:r>
      <w:r w:rsidR="00611EF5">
        <w:rPr>
          <w:rFonts w:ascii="Times New Roman" w:hAnsi="Times New Roman" w:cs="Times New Roman"/>
          <w:sz w:val="36"/>
          <w:szCs w:val="36"/>
        </w:rPr>
        <w:t>;</w:t>
      </w:r>
    </w:p>
    <w:p w:rsidR="00144401" w:rsidRPr="00D75EE4" w:rsidRDefault="00B6078F" w:rsidP="00B60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  <w:r w:rsidRPr="00B6078F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в) огнетушитель</w:t>
      </w:r>
      <w:r w:rsidR="00611EF5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.</w:t>
      </w:r>
    </w:p>
    <w:p w:rsidR="00B6078F" w:rsidRPr="00BC592F" w:rsidRDefault="00BC592F" w:rsidP="00B6078F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BC59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8</w:t>
      </w:r>
      <w:r w:rsidR="00B6078F" w:rsidRPr="00BC59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. Определите вид огнетушителя</w:t>
      </w:r>
    </w:p>
    <w:p w:rsidR="00B6078F" w:rsidRPr="00B6078F" w:rsidRDefault="00B6078F" w:rsidP="00B607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6078F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 wp14:anchorId="123D375F" wp14:editId="0B6FDCFE">
            <wp:extent cx="2176780" cy="1938020"/>
            <wp:effectExtent l="0" t="0" r="0" b="5080"/>
            <wp:docPr id="13" name="Рисунок 13" descr="https://www.ptm-dv.ru/wp-content/uploads/2019/07/op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ptm-dv.ru/wp-content/uploads/2019/07/op4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780" cy="193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78F" w:rsidRPr="00B6078F" w:rsidRDefault="00B6078F" w:rsidP="00611E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6078F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а) углекислотный</w:t>
      </w:r>
      <w:r w:rsidR="00611EF5">
        <w:rPr>
          <w:rFonts w:ascii="Times New Roman" w:hAnsi="Times New Roman" w:cs="Times New Roman"/>
          <w:sz w:val="36"/>
          <w:szCs w:val="36"/>
        </w:rPr>
        <w:t>;</w:t>
      </w:r>
    </w:p>
    <w:p w:rsidR="00B6078F" w:rsidRPr="00B6078F" w:rsidRDefault="00B6078F" w:rsidP="00611E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6078F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б) порошковый</w:t>
      </w:r>
      <w:r w:rsidR="00611EF5">
        <w:rPr>
          <w:rFonts w:ascii="Times New Roman" w:hAnsi="Times New Roman" w:cs="Times New Roman"/>
          <w:sz w:val="36"/>
          <w:szCs w:val="36"/>
        </w:rPr>
        <w:t>;</w:t>
      </w:r>
    </w:p>
    <w:p w:rsidR="00B6078F" w:rsidRDefault="00B6078F" w:rsidP="00B60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  <w:r w:rsidRPr="00B6078F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в) хладоновый</w:t>
      </w:r>
      <w:r w:rsidR="00611EF5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.</w:t>
      </w:r>
    </w:p>
    <w:p w:rsidR="00BC592F" w:rsidRDefault="00BC592F" w:rsidP="00B60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</w:p>
    <w:p w:rsidR="00BC592F" w:rsidRPr="00B6078F" w:rsidRDefault="00BC592F" w:rsidP="00B607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6078F" w:rsidRPr="00BC592F" w:rsidRDefault="00BC592F" w:rsidP="00B6078F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BC59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9</w:t>
      </w:r>
      <w:r w:rsidR="00B6078F" w:rsidRPr="00BC59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. Каким из этих огнетушителей запрещено ликвидировать пожары на складах с горючими жидкостями и электрическим оборудованием?</w:t>
      </w:r>
    </w:p>
    <w:p w:rsidR="00B6078F" w:rsidRPr="00B6078F" w:rsidRDefault="00B6078F" w:rsidP="00B6078F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6078F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                                                           </w:t>
      </w:r>
    </w:p>
    <w:p w:rsidR="00B6078F" w:rsidRPr="00B6078F" w:rsidRDefault="00B6078F" w:rsidP="00B607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6078F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 wp14:anchorId="51820583" wp14:editId="3065F774">
            <wp:extent cx="1739265" cy="1828800"/>
            <wp:effectExtent l="0" t="0" r="0" b="0"/>
            <wp:docPr id="14" name="Рисунок 14" descr="https://nebezopasno.com/wp-content/uploads/2019/09/OU-2-rif-min-e1567500708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nebezopasno.com/wp-content/uploads/2019/09/OU-2-rif-min-e1567500708955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26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078F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 wp14:anchorId="041A4FCE" wp14:editId="4DDEB6B2">
            <wp:extent cx="1749425" cy="1957705"/>
            <wp:effectExtent l="0" t="0" r="3175" b="4445"/>
            <wp:docPr id="15" name="Рисунок 15" descr="https://pknn152.ru/image/data/products/ognetuh_XO/2479.970%5b1%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pknn152.ru/image/data/products/ognetuh_XO/2479.970%5b1%5d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425" cy="195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078F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 wp14:anchorId="007443D1" wp14:editId="34E562F3">
            <wp:extent cx="1431290" cy="1957705"/>
            <wp:effectExtent l="0" t="0" r="0" b="4445"/>
            <wp:docPr id="16" name="Рисунок 16" descr="http://www.vdpo59.ru/rus/images/0023-030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vdpo59.ru/rus/images/0023-030-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195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78F" w:rsidRPr="00B6078F" w:rsidRDefault="00B6078F" w:rsidP="00611E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6078F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а) углекислотным</w:t>
      </w:r>
      <w:r w:rsidR="00611EF5">
        <w:rPr>
          <w:rFonts w:ascii="Times New Roman" w:hAnsi="Times New Roman" w:cs="Times New Roman"/>
          <w:sz w:val="36"/>
          <w:szCs w:val="36"/>
        </w:rPr>
        <w:t>;</w:t>
      </w:r>
    </w:p>
    <w:p w:rsidR="00B6078F" w:rsidRPr="00B6078F" w:rsidRDefault="00B6078F" w:rsidP="00611E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6078F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б) хладоновым</w:t>
      </w:r>
      <w:r w:rsidR="00611EF5">
        <w:rPr>
          <w:rFonts w:ascii="Times New Roman" w:hAnsi="Times New Roman" w:cs="Times New Roman"/>
          <w:sz w:val="36"/>
          <w:szCs w:val="36"/>
        </w:rPr>
        <w:t>;</w:t>
      </w:r>
    </w:p>
    <w:p w:rsidR="00BC592F" w:rsidRDefault="00D75EE4" w:rsidP="00B60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в) водным</w:t>
      </w:r>
      <w:r w:rsidR="00611EF5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.</w:t>
      </w:r>
    </w:p>
    <w:p w:rsidR="00D75EE4" w:rsidRDefault="00D75EE4" w:rsidP="00B60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</w:p>
    <w:p w:rsidR="00D75EE4" w:rsidRDefault="00D75EE4" w:rsidP="00B60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</w:p>
    <w:p w:rsidR="00D75EE4" w:rsidRDefault="00D75EE4" w:rsidP="00B60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</w:p>
    <w:p w:rsidR="00D75EE4" w:rsidRDefault="00D75EE4" w:rsidP="00B60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</w:p>
    <w:p w:rsidR="00D75EE4" w:rsidRDefault="00D75EE4" w:rsidP="00B60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</w:p>
    <w:p w:rsidR="00D75EE4" w:rsidRDefault="00D75EE4" w:rsidP="00B60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</w:p>
    <w:p w:rsidR="002D2218" w:rsidRDefault="002D2218" w:rsidP="00893CD9">
      <w:pPr>
        <w:rPr>
          <w:rFonts w:ascii="Times New Roman" w:eastAsia="Times New Roman" w:hAnsi="Times New Roman" w:cs="Times New Roman"/>
          <w:b/>
          <w:color w:val="181818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36"/>
          <w:szCs w:val="36"/>
          <w:lang w:eastAsia="ru-RU"/>
        </w:rPr>
        <w:lastRenderedPageBreak/>
        <w:t>10. Можно накрывать сковороду с загоревшимся маслом полотенцем?</w:t>
      </w:r>
    </w:p>
    <w:p w:rsidR="002D2218" w:rsidRDefault="002D2218" w:rsidP="00893CD9">
      <w:pPr>
        <w:rPr>
          <w:rFonts w:ascii="Times New Roman" w:eastAsia="Times New Roman" w:hAnsi="Times New Roman" w:cs="Times New Roman"/>
          <w:b/>
          <w:color w:val="181818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19AB7D9A" wp14:editId="4BBBFDD8">
            <wp:extent cx="3508513" cy="2325370"/>
            <wp:effectExtent l="0" t="0" r="0" b="0"/>
            <wp:docPr id="18" name="Рисунок 18" descr="https://www.textiles.org/wp-content/uploads/2008/05/0508_NP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textiles.org/wp-content/uploads/2008/05/0508_NP4_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381" cy="2333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218" w:rsidRDefault="002D2218" w:rsidP="00893CD9">
      <w:pPr>
        <w:rPr>
          <w:rFonts w:ascii="Times New Roman" w:eastAsia="Times New Roman" w:hAnsi="Times New Roman" w:cs="Times New Roman"/>
          <w:b/>
          <w:color w:val="181818"/>
          <w:sz w:val="36"/>
          <w:szCs w:val="36"/>
          <w:lang w:eastAsia="ru-RU"/>
        </w:rPr>
      </w:pPr>
    </w:p>
    <w:p w:rsidR="00F102CD" w:rsidRDefault="002D2218" w:rsidP="00893CD9">
      <w:pPr>
        <w:rPr>
          <w:rFonts w:ascii="Times New Roman" w:hAnsi="Times New Roman" w:cs="Times New Roman"/>
          <w:sz w:val="36"/>
          <w:szCs w:val="36"/>
        </w:rPr>
      </w:pPr>
      <w:r w:rsidRPr="002D2218">
        <w:rPr>
          <w:rFonts w:ascii="Times New Roman" w:hAnsi="Times New Roman" w:cs="Times New Roman"/>
          <w:sz w:val="36"/>
          <w:szCs w:val="36"/>
        </w:rPr>
        <w:t>а) да, б) нет</w:t>
      </w:r>
    </w:p>
    <w:p w:rsidR="00F102CD" w:rsidRPr="00F102CD" w:rsidRDefault="00F102CD" w:rsidP="00F102CD">
      <w:pPr>
        <w:rPr>
          <w:rFonts w:ascii="Times New Roman" w:hAnsi="Times New Roman" w:cs="Times New Roman"/>
          <w:b/>
          <w:sz w:val="36"/>
          <w:szCs w:val="36"/>
        </w:rPr>
      </w:pPr>
      <w:r w:rsidRPr="00F102CD">
        <w:rPr>
          <w:rFonts w:ascii="Times New Roman" w:hAnsi="Times New Roman" w:cs="Times New Roman"/>
          <w:b/>
          <w:sz w:val="36"/>
          <w:szCs w:val="36"/>
        </w:rPr>
        <w:t>11. Как правильно тушить вертикальную поверхность?</w:t>
      </w:r>
    </w:p>
    <w:p w:rsidR="00D75EE4" w:rsidRDefault="00F102CD" w:rsidP="00F102CD">
      <w:pPr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7D7340F1" wp14:editId="6955DA3E">
            <wp:extent cx="3408680" cy="1749287"/>
            <wp:effectExtent l="0" t="0" r="1270" b="3810"/>
            <wp:docPr id="17" name="Рисунок 17" descr="https://avatars.dzeninfra.ru/get-zen_doc/4382045/pub_609e3f997265737c85316e96_609e41fa88324e4dbb81d745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dzeninfra.ru/get-zen_doc/4382045/pub_609e3f997265737c85316e96_609e41fa88324e4dbb81d745/scale_120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8578" cy="1754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EE4" w:rsidRDefault="00D75EE4" w:rsidP="00611EF5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а) е</w:t>
      </w:r>
      <w:r w:rsidRPr="00D75EE4">
        <w:rPr>
          <w:rFonts w:ascii="Times New Roman" w:hAnsi="Times New Roman" w:cs="Times New Roman"/>
          <w:sz w:val="36"/>
          <w:szCs w:val="36"/>
        </w:rPr>
        <w:t>сли огнем охвачена стена или любая вертикальная поверхность, то тушить ну</w:t>
      </w:r>
      <w:r>
        <w:rPr>
          <w:rFonts w:ascii="Times New Roman" w:hAnsi="Times New Roman" w:cs="Times New Roman"/>
          <w:sz w:val="36"/>
          <w:szCs w:val="36"/>
        </w:rPr>
        <w:t>жно снизу и продвигаться наверх</w:t>
      </w:r>
      <w:r w:rsidR="00611EF5">
        <w:rPr>
          <w:rFonts w:ascii="Times New Roman" w:hAnsi="Times New Roman" w:cs="Times New Roman"/>
          <w:sz w:val="36"/>
          <w:szCs w:val="36"/>
        </w:rPr>
        <w:t>;</w:t>
      </w:r>
    </w:p>
    <w:p w:rsidR="00D75EE4" w:rsidRDefault="00D75EE4" w:rsidP="00D75EE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б) е</w:t>
      </w:r>
      <w:r w:rsidRPr="00D75EE4">
        <w:rPr>
          <w:rFonts w:ascii="Times New Roman" w:hAnsi="Times New Roman" w:cs="Times New Roman"/>
          <w:sz w:val="36"/>
          <w:szCs w:val="36"/>
        </w:rPr>
        <w:t>сли огнем охвачена стена или любая вертикальная поверхность, то тушить ну</w:t>
      </w:r>
      <w:r>
        <w:rPr>
          <w:rFonts w:ascii="Times New Roman" w:hAnsi="Times New Roman" w:cs="Times New Roman"/>
          <w:sz w:val="36"/>
          <w:szCs w:val="36"/>
        </w:rPr>
        <w:t>жно сверху и продвигаться вниз</w:t>
      </w:r>
      <w:r w:rsidR="00611EF5">
        <w:rPr>
          <w:rFonts w:ascii="Times New Roman" w:hAnsi="Times New Roman" w:cs="Times New Roman"/>
          <w:sz w:val="36"/>
          <w:szCs w:val="36"/>
        </w:rPr>
        <w:t>.</w:t>
      </w:r>
    </w:p>
    <w:p w:rsidR="00CB33A8" w:rsidRDefault="00CB33A8" w:rsidP="00CB33A8">
      <w:pPr>
        <w:rPr>
          <w:rFonts w:ascii="Times New Roman" w:hAnsi="Times New Roman" w:cs="Times New Roman"/>
          <w:b/>
          <w:sz w:val="36"/>
          <w:szCs w:val="36"/>
        </w:rPr>
      </w:pPr>
    </w:p>
    <w:p w:rsidR="00CB33A8" w:rsidRDefault="00CB33A8" w:rsidP="00CB33A8">
      <w:pPr>
        <w:rPr>
          <w:rFonts w:ascii="Times New Roman" w:hAnsi="Times New Roman" w:cs="Times New Roman"/>
          <w:b/>
          <w:sz w:val="36"/>
          <w:szCs w:val="36"/>
        </w:rPr>
      </w:pPr>
    </w:p>
    <w:p w:rsidR="00CB33A8" w:rsidRDefault="00CB33A8" w:rsidP="00CB33A8">
      <w:pPr>
        <w:rPr>
          <w:rFonts w:ascii="Times New Roman" w:hAnsi="Times New Roman" w:cs="Times New Roman"/>
          <w:b/>
          <w:sz w:val="36"/>
          <w:szCs w:val="36"/>
        </w:rPr>
      </w:pPr>
      <w:r w:rsidRPr="00CB33A8">
        <w:rPr>
          <w:rFonts w:ascii="Times New Roman" w:hAnsi="Times New Roman" w:cs="Times New Roman"/>
          <w:b/>
          <w:sz w:val="36"/>
          <w:szCs w:val="36"/>
        </w:rPr>
        <w:lastRenderedPageBreak/>
        <w:t>12</w:t>
      </w:r>
      <w:r>
        <w:rPr>
          <w:rFonts w:ascii="Times New Roman" w:hAnsi="Times New Roman" w:cs="Times New Roman"/>
          <w:b/>
          <w:sz w:val="36"/>
          <w:szCs w:val="36"/>
        </w:rPr>
        <w:t>. При работе с углекислотным огнетушителем не разрешается</w:t>
      </w:r>
    </w:p>
    <w:p w:rsidR="00CB33A8" w:rsidRDefault="00CB33A8" w:rsidP="00CB33A8">
      <w:pPr>
        <w:rPr>
          <w:rFonts w:ascii="Times New Roman" w:hAnsi="Times New Roman" w:cs="Times New Roman"/>
          <w:b/>
          <w:sz w:val="36"/>
          <w:szCs w:val="36"/>
        </w:rPr>
      </w:pPr>
      <w:r w:rsidRPr="00B6078F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 wp14:anchorId="5E402B5A" wp14:editId="5ECBF2D6">
            <wp:extent cx="1739265" cy="1828800"/>
            <wp:effectExtent l="0" t="0" r="0" b="0"/>
            <wp:docPr id="20" name="Рисунок 20" descr="https://nebezopasno.com/wp-content/uploads/2019/09/OU-2-rif-min-e1567500708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nebezopasno.com/wp-content/uploads/2019/09/OU-2-rif-min-e1567500708955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26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3A8" w:rsidRPr="00CB33A8" w:rsidRDefault="00CB33A8" w:rsidP="00611EF5">
      <w:pPr>
        <w:pStyle w:val="6"/>
        <w:rPr>
          <w:rFonts w:ascii="Times New Roman" w:hAnsi="Times New Roman" w:cs="Times New Roman"/>
          <w:color w:val="auto"/>
          <w:sz w:val="36"/>
          <w:szCs w:val="36"/>
        </w:rPr>
      </w:pPr>
      <w:r w:rsidRPr="00CB33A8">
        <w:rPr>
          <w:rFonts w:ascii="Times New Roman" w:hAnsi="Times New Roman" w:cs="Times New Roman"/>
          <w:color w:val="auto"/>
          <w:sz w:val="36"/>
          <w:szCs w:val="36"/>
        </w:rPr>
        <w:t>а) прикасаться к раструбу руками без защитных перчат</w:t>
      </w:r>
      <w:r w:rsidR="00611EF5">
        <w:rPr>
          <w:rFonts w:ascii="Times New Roman" w:hAnsi="Times New Roman" w:cs="Times New Roman"/>
          <w:color w:val="auto"/>
          <w:sz w:val="36"/>
          <w:szCs w:val="36"/>
        </w:rPr>
        <w:t>ок</w:t>
      </w:r>
      <w:r w:rsidR="00611EF5">
        <w:rPr>
          <w:rFonts w:ascii="Times New Roman" w:hAnsi="Times New Roman" w:cs="Times New Roman"/>
          <w:sz w:val="36"/>
          <w:szCs w:val="36"/>
        </w:rPr>
        <w:t>;</w:t>
      </w:r>
    </w:p>
    <w:p w:rsidR="00CB33A8" w:rsidRDefault="00CB33A8" w:rsidP="00CB33A8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б) прикасаться к баллону огне</w:t>
      </w:r>
      <w:r w:rsidR="00611EF5">
        <w:rPr>
          <w:rFonts w:ascii="Times New Roman" w:hAnsi="Times New Roman" w:cs="Times New Roman"/>
          <w:sz w:val="36"/>
          <w:szCs w:val="36"/>
        </w:rPr>
        <w:t>тушителя в резиновых перчатках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611EF5">
        <w:rPr>
          <w:rFonts w:ascii="Times New Roman" w:hAnsi="Times New Roman" w:cs="Times New Roman"/>
          <w:sz w:val="36"/>
          <w:szCs w:val="36"/>
        </w:rPr>
        <w:t xml:space="preserve">; </w:t>
      </w: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                     в) при тушении электроустановок подводить раструб ближе, чем на 5 метров к пламени.</w:t>
      </w:r>
    </w:p>
    <w:p w:rsidR="00C20595" w:rsidRPr="00C20595" w:rsidRDefault="00C20595" w:rsidP="00C20595">
      <w:pPr>
        <w:shd w:val="clear" w:color="auto" w:fill="FFFFFF"/>
        <w:spacing w:before="100" w:beforeAutospacing="1" w:after="276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2059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13. Какой федеральный закон определяет общие правовые, экологические и социальные основы обеспечения п</w:t>
      </w:r>
      <w:r w:rsidR="007B374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ожарной безопасности в Российской Федерации</w:t>
      </w:r>
      <w:r w:rsidRPr="00C2059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?</w:t>
      </w:r>
    </w:p>
    <w:p w:rsidR="00C20595" w:rsidRPr="00C20595" w:rsidRDefault="001812BF" w:rsidP="00504BC5">
      <w:pPr>
        <w:shd w:val="clear" w:color="auto" w:fill="FFFFFF"/>
        <w:spacing w:before="100" w:beforeAutospacing="1" w:after="276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6639624C" wp14:editId="4D72E525">
            <wp:extent cx="1321905" cy="1987550"/>
            <wp:effectExtent l="0" t="0" r="0" b="0"/>
            <wp:docPr id="21" name="Рисунок 21" descr="https://www.bookvoed.ru/files/1836/20/78/9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https://www.bookvoed.ru/files/1836/20/78/96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049" cy="201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374A">
        <w:rPr>
          <w:noProof/>
          <w:lang w:eastAsia="ru-RU"/>
        </w:rPr>
        <w:drawing>
          <wp:inline distT="0" distB="0" distL="0" distR="0" wp14:anchorId="4440499B" wp14:editId="7154A176">
            <wp:extent cx="1431290" cy="1997683"/>
            <wp:effectExtent l="0" t="0" r="0" b="3175"/>
            <wp:docPr id="24" name="Рисунок 24" descr="https://files.books.ru/pic/569001-570000/569722/569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iles.books.ru/pic/569001-570000/569722/569722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692" cy="2001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4BC5">
        <w:rPr>
          <w:noProof/>
          <w:lang w:eastAsia="ru-RU"/>
        </w:rPr>
        <w:drawing>
          <wp:inline distT="0" distB="0" distL="0" distR="0" wp14:anchorId="1800830E" wp14:editId="66B073E5">
            <wp:extent cx="1371600" cy="2006627"/>
            <wp:effectExtent l="0" t="0" r="0" b="0"/>
            <wp:docPr id="23" name="Рисунок 23" descr="https://avatars.mds.yandex.net/i?id=fb4a88214bc323b43125b40b6ee245a7_l-5221314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fb4a88214bc323b43125b40b6ee245a7_l-5221314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651" cy="2056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595" w:rsidRPr="00C20595" w:rsidRDefault="00C20595" w:rsidP="00C20595">
      <w:pPr>
        <w:shd w:val="clear" w:color="auto" w:fill="FFFFFF"/>
        <w:spacing w:before="100" w:beforeAutospacing="1" w:after="276" w:line="240" w:lineRule="auto"/>
        <w:rPr>
          <w:rFonts w:ascii="Times New Roman" w:eastAsia="Times New Roman" w:hAnsi="Times New Roman" w:cs="Times New Roman"/>
          <w:sz w:val="36"/>
          <w:szCs w:val="36"/>
          <w:shd w:val="clear" w:color="auto" w:fill="FFFFFF"/>
          <w:lang w:eastAsia="ru-RU"/>
        </w:rPr>
      </w:pPr>
      <w:r w:rsidRPr="00C20595">
        <w:rPr>
          <w:rFonts w:ascii="Times New Roman" w:eastAsia="Times New Roman" w:hAnsi="Times New Roman" w:cs="Times New Roman"/>
          <w:sz w:val="36"/>
          <w:szCs w:val="36"/>
          <w:shd w:val="clear" w:color="auto" w:fill="FFFFFF"/>
          <w:lang w:eastAsia="ru-RU"/>
        </w:rPr>
        <w:br/>
      </w:r>
      <w:r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 xml:space="preserve">а) </w:t>
      </w:r>
      <w:r w:rsidR="00504BC5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 xml:space="preserve">Федеральный закон </w:t>
      </w:r>
      <w:r w:rsidR="00611EF5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«О пожарной безопасности»</w:t>
      </w:r>
      <w:r w:rsidR="00611EF5" w:rsidRPr="00611EF5">
        <w:rPr>
          <w:rFonts w:ascii="Times New Roman" w:hAnsi="Times New Roman" w:cs="Times New Roman"/>
          <w:sz w:val="36"/>
          <w:szCs w:val="36"/>
        </w:rPr>
        <w:t xml:space="preserve"> </w:t>
      </w:r>
      <w:r w:rsidR="00611EF5">
        <w:rPr>
          <w:rFonts w:ascii="Times New Roman" w:hAnsi="Times New Roman" w:cs="Times New Roman"/>
          <w:sz w:val="36"/>
          <w:szCs w:val="36"/>
        </w:rPr>
        <w:t>;</w:t>
      </w:r>
      <w:r>
        <w:rPr>
          <w:rFonts w:ascii="Times New Roman" w:eastAsia="Times New Roman" w:hAnsi="Times New Roman" w:cs="Times New Roman"/>
          <w:sz w:val="36"/>
          <w:szCs w:val="36"/>
          <w:shd w:val="clear" w:color="auto" w:fill="FFFFFF"/>
          <w:lang w:eastAsia="ru-RU"/>
        </w:rPr>
        <w:br/>
        <w:t xml:space="preserve">б) </w:t>
      </w:r>
      <w:r w:rsidR="00504BC5">
        <w:rPr>
          <w:rFonts w:ascii="Times New Roman" w:eastAsia="Times New Roman" w:hAnsi="Times New Roman" w:cs="Times New Roman"/>
          <w:sz w:val="36"/>
          <w:szCs w:val="36"/>
          <w:shd w:val="clear" w:color="auto" w:fill="FFFFFF"/>
          <w:lang w:eastAsia="ru-RU"/>
        </w:rPr>
        <w:t xml:space="preserve">Федеральный закон </w:t>
      </w:r>
      <w:r w:rsidR="00611EF5">
        <w:rPr>
          <w:rFonts w:ascii="Times New Roman" w:eastAsia="Times New Roman" w:hAnsi="Times New Roman" w:cs="Times New Roman"/>
          <w:sz w:val="36"/>
          <w:szCs w:val="36"/>
          <w:shd w:val="clear" w:color="auto" w:fill="FFFFFF"/>
          <w:lang w:eastAsia="ru-RU"/>
        </w:rPr>
        <w:t>«О безопасности»</w:t>
      </w:r>
      <w:r w:rsidR="00504BC5">
        <w:rPr>
          <w:rFonts w:ascii="Times New Roman" w:eastAsia="Times New Roman" w:hAnsi="Times New Roman" w:cs="Times New Roman"/>
          <w:sz w:val="36"/>
          <w:szCs w:val="36"/>
          <w:shd w:val="clear" w:color="auto" w:fill="FFFFFF"/>
          <w:lang w:eastAsia="ru-RU"/>
        </w:rPr>
        <w:t xml:space="preserve"> </w:t>
      </w:r>
      <w:r w:rsidR="00611EF5">
        <w:rPr>
          <w:rFonts w:ascii="Times New Roman" w:hAnsi="Times New Roman" w:cs="Times New Roman"/>
          <w:sz w:val="36"/>
          <w:szCs w:val="36"/>
        </w:rPr>
        <w:t xml:space="preserve">; </w:t>
      </w:r>
      <w:r w:rsidR="00504BC5">
        <w:rPr>
          <w:rFonts w:ascii="Times New Roman" w:eastAsia="Times New Roman" w:hAnsi="Times New Roman" w:cs="Times New Roman"/>
          <w:sz w:val="36"/>
          <w:szCs w:val="36"/>
          <w:shd w:val="clear" w:color="auto" w:fill="FFFFFF"/>
          <w:lang w:eastAsia="ru-RU"/>
        </w:rPr>
        <w:t xml:space="preserve">                                             в) Федеральный закон «О гражданской обороне»</w:t>
      </w:r>
      <w:r w:rsidRPr="00C20595">
        <w:rPr>
          <w:rFonts w:ascii="Times New Roman" w:eastAsia="Times New Roman" w:hAnsi="Times New Roman" w:cs="Times New Roman"/>
          <w:sz w:val="36"/>
          <w:szCs w:val="36"/>
          <w:shd w:val="clear" w:color="auto" w:fill="FFFFFF"/>
          <w:lang w:eastAsia="ru-RU"/>
        </w:rPr>
        <w:br/>
      </w:r>
    </w:p>
    <w:p w:rsidR="000C19AA" w:rsidRPr="000C19AA" w:rsidRDefault="000C19AA" w:rsidP="000C19AA">
      <w:pPr>
        <w:shd w:val="clear" w:color="auto" w:fill="FFFFFF"/>
        <w:spacing w:before="100" w:beforeAutospacing="1" w:after="276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C19A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14. Что из перечисленного отно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сится к опасным факторам пожара?</w:t>
      </w:r>
    </w:p>
    <w:p w:rsidR="000C19AA" w:rsidRDefault="00FE1A8E" w:rsidP="000C19AA">
      <w:pPr>
        <w:shd w:val="clear" w:color="auto" w:fill="FFFFFF"/>
        <w:spacing w:before="100" w:beforeAutospacing="1" w:after="276" w:line="240" w:lineRule="auto"/>
        <w:rPr>
          <w:rFonts w:ascii="Times New Roman" w:eastAsia="Times New Roman" w:hAnsi="Times New Roman" w:cs="Times New Roman"/>
          <w:sz w:val="36"/>
          <w:szCs w:val="36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 wp14:anchorId="7BA00D0B" wp14:editId="0BD38115">
            <wp:extent cx="3468370" cy="1987826"/>
            <wp:effectExtent l="0" t="0" r="0" b="0"/>
            <wp:docPr id="22" name="Рисунок 22" descr="https://discover24.ru/wp-content/uploads/2021/03/1-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iscover24.ru/wp-content/uploads/2021/03/1-10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914" cy="1992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9AA" w:rsidRPr="000C19AA" w:rsidRDefault="00FE1A8E" w:rsidP="000C19AA">
      <w:pPr>
        <w:shd w:val="clear" w:color="auto" w:fill="FFFFFF"/>
        <w:spacing w:before="100" w:beforeAutospacing="1" w:after="276" w:line="240" w:lineRule="auto"/>
        <w:rPr>
          <w:rFonts w:ascii="Times New Roman" w:eastAsia="Times New Roman" w:hAnsi="Times New Roman" w:cs="Times New Roman"/>
          <w:sz w:val="36"/>
          <w:szCs w:val="3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shd w:val="clear" w:color="auto" w:fill="FFFFFF"/>
          <w:lang w:eastAsia="ru-RU"/>
        </w:rPr>
        <w:br/>
        <w:t>а) п</w:t>
      </w:r>
      <w:r w:rsidR="000C19AA" w:rsidRPr="000C19AA">
        <w:rPr>
          <w:rFonts w:ascii="Times New Roman" w:eastAsia="Times New Roman" w:hAnsi="Times New Roman" w:cs="Times New Roman"/>
          <w:sz w:val="36"/>
          <w:szCs w:val="36"/>
          <w:shd w:val="clear" w:color="auto" w:fill="FFFFFF"/>
          <w:lang w:eastAsia="ru-RU"/>
        </w:rPr>
        <w:t>овышенная температура окружающей среды, пл</w:t>
      </w:r>
      <w:r>
        <w:rPr>
          <w:rFonts w:ascii="Times New Roman" w:eastAsia="Times New Roman" w:hAnsi="Times New Roman" w:cs="Times New Roman"/>
          <w:sz w:val="36"/>
          <w:szCs w:val="36"/>
          <w:shd w:val="clear" w:color="auto" w:fill="FFFFFF"/>
          <w:lang w:eastAsia="ru-RU"/>
        </w:rPr>
        <w:t>амя и искры, тепловой поток</w:t>
      </w:r>
      <w:r w:rsidR="00611EF5">
        <w:rPr>
          <w:rFonts w:ascii="Times New Roman" w:hAnsi="Times New Roman" w:cs="Times New Roman"/>
          <w:sz w:val="36"/>
          <w:szCs w:val="36"/>
        </w:rPr>
        <w:t>;</w:t>
      </w:r>
      <w:r>
        <w:rPr>
          <w:rFonts w:ascii="Times New Roman" w:eastAsia="Times New Roman" w:hAnsi="Times New Roman" w:cs="Times New Roman"/>
          <w:sz w:val="36"/>
          <w:szCs w:val="36"/>
          <w:shd w:val="clear" w:color="auto" w:fill="FFFFFF"/>
          <w:lang w:eastAsia="ru-RU"/>
        </w:rPr>
        <w:br/>
        <w:t>б) с</w:t>
      </w:r>
      <w:r w:rsidR="000C19AA" w:rsidRPr="000C19AA">
        <w:rPr>
          <w:rFonts w:ascii="Times New Roman" w:eastAsia="Times New Roman" w:hAnsi="Times New Roman" w:cs="Times New Roman"/>
          <w:sz w:val="36"/>
          <w:szCs w:val="36"/>
          <w:shd w:val="clear" w:color="auto" w:fill="FFFFFF"/>
          <w:lang w:eastAsia="ru-RU"/>
        </w:rPr>
        <w:t>нижение видимости в дыму и пониже</w:t>
      </w:r>
      <w:r>
        <w:rPr>
          <w:rFonts w:ascii="Times New Roman" w:eastAsia="Times New Roman" w:hAnsi="Times New Roman" w:cs="Times New Roman"/>
          <w:sz w:val="36"/>
          <w:szCs w:val="36"/>
          <w:shd w:val="clear" w:color="auto" w:fill="FFFFFF"/>
          <w:lang w:eastAsia="ru-RU"/>
        </w:rPr>
        <w:t>нная концентрация кислорода</w:t>
      </w:r>
      <w:r w:rsidR="00611EF5">
        <w:rPr>
          <w:rFonts w:ascii="Times New Roman" w:hAnsi="Times New Roman" w:cs="Times New Roman"/>
          <w:sz w:val="36"/>
          <w:szCs w:val="36"/>
        </w:rPr>
        <w:t>;</w:t>
      </w:r>
      <w:r>
        <w:rPr>
          <w:rFonts w:ascii="Times New Roman" w:eastAsia="Times New Roman" w:hAnsi="Times New Roman" w:cs="Times New Roman"/>
          <w:sz w:val="36"/>
          <w:szCs w:val="36"/>
          <w:shd w:val="clear" w:color="auto" w:fill="FFFFFF"/>
          <w:lang w:eastAsia="ru-RU"/>
        </w:rPr>
        <w:br/>
        <w:t>в) п</w:t>
      </w:r>
      <w:r w:rsidR="000C19AA" w:rsidRPr="000C19AA">
        <w:rPr>
          <w:rFonts w:ascii="Times New Roman" w:eastAsia="Times New Roman" w:hAnsi="Times New Roman" w:cs="Times New Roman"/>
          <w:sz w:val="36"/>
          <w:szCs w:val="36"/>
          <w:shd w:val="clear" w:color="auto" w:fill="FFFFFF"/>
          <w:lang w:eastAsia="ru-RU"/>
        </w:rPr>
        <w:t>овышенная концентрация токсичных продуктов горения и термического разложения</w:t>
      </w:r>
      <w:r w:rsidR="00611EF5">
        <w:rPr>
          <w:rFonts w:ascii="Times New Roman" w:hAnsi="Times New Roman" w:cs="Times New Roman"/>
          <w:sz w:val="36"/>
          <w:szCs w:val="36"/>
        </w:rPr>
        <w:t>;</w:t>
      </w:r>
      <w:r w:rsidR="000C19AA" w:rsidRPr="000C19AA">
        <w:rPr>
          <w:rFonts w:ascii="Times New Roman" w:eastAsia="Times New Roman" w:hAnsi="Times New Roman" w:cs="Times New Roman"/>
          <w:sz w:val="36"/>
          <w:szCs w:val="36"/>
          <w:shd w:val="clear" w:color="auto" w:fill="FFFFFF"/>
          <w:lang w:eastAsia="ru-RU"/>
        </w:rPr>
        <w:br/>
      </w:r>
      <w:r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г) в</w:t>
      </w:r>
      <w:r w:rsidR="000C19AA" w:rsidRPr="000C19AA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се перечисленные факторы пожара относятся к опасным</w:t>
      </w:r>
    </w:p>
    <w:p w:rsidR="00D75EE4" w:rsidRDefault="00173AE6" w:rsidP="00D75EE4">
      <w:pP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73AE6">
        <w:rPr>
          <w:rFonts w:ascii="Times New Roman" w:hAnsi="Times New Roman" w:cs="Times New Roman"/>
          <w:b/>
          <w:sz w:val="36"/>
          <w:szCs w:val="36"/>
        </w:rPr>
        <w:t>15.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BC59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Смысловое значение этого знака?</w:t>
      </w:r>
    </w:p>
    <w:p w:rsidR="00B84B69" w:rsidRDefault="00B84B69" w:rsidP="00D75EE4">
      <w:pP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5226AFCE" wp14:editId="313344EF">
            <wp:extent cx="1331844" cy="1261745"/>
            <wp:effectExtent l="0" t="0" r="1905" b="0"/>
            <wp:docPr id="26" name="Рисунок 26" descr="Кнопка включения пожарной автомат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нопка включения пожарной автоматики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336" cy="1274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B69" w:rsidRDefault="00B844B0" w:rsidP="00B84B69">
      <w:pPr>
        <w:rPr>
          <w:rFonts w:ascii="Times New Roman" w:hAnsi="Times New Roman" w:cs="Times New Roman"/>
          <w:sz w:val="36"/>
          <w:szCs w:val="36"/>
        </w:rPr>
      </w:pPr>
      <w:r w:rsidRPr="00B844B0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а) п</w:t>
      </w:r>
      <w:r w:rsidR="000E12C1" w:rsidRPr="00B844B0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ожарный гидрант</w:t>
      </w:r>
      <w:r w:rsidR="00611EF5">
        <w:rPr>
          <w:rFonts w:ascii="Times New Roman" w:hAnsi="Times New Roman" w:cs="Times New Roman"/>
          <w:sz w:val="36"/>
          <w:szCs w:val="36"/>
        </w:rPr>
        <w:t xml:space="preserve">; </w:t>
      </w:r>
      <w:r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36"/>
          <w:szCs w:val="36"/>
        </w:rPr>
        <w:t>б) к</w:t>
      </w:r>
      <w:r w:rsidR="00B84B69" w:rsidRPr="00B84B69">
        <w:rPr>
          <w:rFonts w:ascii="Times New Roman" w:hAnsi="Times New Roman" w:cs="Times New Roman"/>
          <w:sz w:val="36"/>
          <w:szCs w:val="36"/>
        </w:rPr>
        <w:t>нопка включения средств и систем пожарной автоматики</w:t>
      </w:r>
      <w:r w:rsidR="00611EF5">
        <w:rPr>
          <w:rFonts w:ascii="Times New Roman" w:hAnsi="Times New Roman" w:cs="Times New Roman"/>
          <w:sz w:val="36"/>
          <w:szCs w:val="36"/>
        </w:rPr>
        <w:t xml:space="preserve">; </w:t>
      </w:r>
      <w:r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sz w:val="36"/>
          <w:szCs w:val="36"/>
        </w:rPr>
        <w:t>в) пожарный кран</w:t>
      </w:r>
      <w:r w:rsidR="00611EF5">
        <w:rPr>
          <w:rFonts w:ascii="Times New Roman" w:hAnsi="Times New Roman" w:cs="Times New Roman"/>
          <w:sz w:val="36"/>
          <w:szCs w:val="36"/>
        </w:rPr>
        <w:t>.</w:t>
      </w:r>
    </w:p>
    <w:p w:rsidR="00AD6971" w:rsidRDefault="00AD6971" w:rsidP="00B84B69">
      <w:pPr>
        <w:rPr>
          <w:rFonts w:ascii="Times New Roman" w:hAnsi="Times New Roman" w:cs="Times New Roman"/>
          <w:sz w:val="36"/>
          <w:szCs w:val="36"/>
        </w:rPr>
      </w:pPr>
    </w:p>
    <w:p w:rsidR="00AD6971" w:rsidRDefault="00AD6971" w:rsidP="00B84B69">
      <w:pPr>
        <w:rPr>
          <w:rFonts w:ascii="Times New Roman" w:hAnsi="Times New Roman" w:cs="Times New Roman"/>
          <w:sz w:val="36"/>
          <w:szCs w:val="36"/>
        </w:rPr>
      </w:pPr>
    </w:p>
    <w:p w:rsidR="00221824" w:rsidRPr="00221824" w:rsidRDefault="00AD6971" w:rsidP="00AD6971">
      <w:pPr>
        <w:shd w:val="clear" w:color="auto" w:fill="FFFFFF"/>
        <w:spacing w:line="242" w:lineRule="atLeast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22182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16.</w:t>
      </w:r>
      <w:r w:rsidRPr="0022182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Назовите условия, при которых может возникнуть пожар</w:t>
      </w:r>
    </w:p>
    <w:p w:rsidR="00221824" w:rsidRPr="00221824" w:rsidRDefault="00221824" w:rsidP="00AD6971">
      <w:pPr>
        <w:shd w:val="clear" w:color="auto" w:fill="FFFFFF"/>
        <w:spacing w:line="242" w:lineRule="atLeast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AD6971" w:rsidRPr="00221824" w:rsidRDefault="00FC3365" w:rsidP="00AD6971">
      <w:pPr>
        <w:shd w:val="clear" w:color="auto" w:fill="FFFFFF"/>
        <w:spacing w:line="242" w:lineRule="atLeast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692E2AC9" wp14:editId="5E33750E">
            <wp:extent cx="1311965" cy="1152525"/>
            <wp:effectExtent l="0" t="0" r="2540" b="0"/>
            <wp:docPr id="27" name="Рисунок 27" descr="https://st13.stpulscen.ru/images/product/392/738/381_bi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https://st13.stpulscen.ru/images/product/392/738/381_big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361" cy="1169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1EBE">
        <w:rPr>
          <w:noProof/>
          <w:lang w:eastAsia="ru-RU"/>
        </w:rPr>
        <w:drawing>
          <wp:inline distT="0" distB="0" distL="0" distR="0" wp14:anchorId="13FE4068" wp14:editId="4EC8BE03">
            <wp:extent cx="1431235" cy="1083310"/>
            <wp:effectExtent l="0" t="0" r="0" b="2540"/>
            <wp:docPr id="28" name="Рисунок 28" descr="https://img-fotki.yandex.ru/get/9309/220728692.a/0_e452e_95ab0bd9_XL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 descr="https://img-fotki.yandex.ru/get/9309/220728692.a/0_e452e_95ab0bd9_XL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149" cy="1096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1824" w:rsidRPr="00221824"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83365" y="1759226"/>
            <wp:positionH relativeFrom="column">
              <wp:align>left</wp:align>
            </wp:positionH>
            <wp:positionV relativeFrom="paragraph">
              <wp:align>top</wp:align>
            </wp:positionV>
            <wp:extent cx="1401418" cy="1242060"/>
            <wp:effectExtent l="0" t="0" r="8890" b="0"/>
            <wp:wrapSquare wrapText="bothSides"/>
            <wp:docPr id="25" name="Рисунок 25" descr="https://avatars.mds.yandex.net/i?id=8053b45cd1650dab336f856fdc3b3402-4598782-images-thumbs&amp;ref=rim&amp;n=33&amp;w=165&amp;h=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https://avatars.mds.yandex.net/i?id=8053b45cd1650dab336f856fdc3b3402-4598782-images-thumbs&amp;ref=rim&amp;n=33&amp;w=165&amp;h=16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1418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2182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br w:type="textWrapping" w:clear="all"/>
      </w:r>
      <w:r w:rsidR="00AD6971" w:rsidRPr="00221824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="00AD6971" w:rsidRPr="00221824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а)</w:t>
      </w:r>
      <w:r w:rsidR="00AD6971" w:rsidRPr="0022182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горючее вещество и восстановитель</w:t>
      </w:r>
      <w:r w:rsidR="00611EF5">
        <w:rPr>
          <w:rFonts w:ascii="Times New Roman" w:hAnsi="Times New Roman" w:cs="Times New Roman"/>
          <w:sz w:val="36"/>
          <w:szCs w:val="36"/>
        </w:rPr>
        <w:t>;</w:t>
      </w:r>
      <w:r w:rsidR="00AD6971" w:rsidRPr="00221824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="00AD6971" w:rsidRPr="00221824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б)</w:t>
      </w:r>
      <w:r w:rsidR="00AD6971" w:rsidRPr="00221824">
        <w:rPr>
          <w:rFonts w:ascii="Times New Roman" w:eastAsia="Times New Roman" w:hAnsi="Times New Roman" w:cs="Times New Roman"/>
          <w:bCs/>
          <w:i/>
          <w:sz w:val="36"/>
          <w:szCs w:val="36"/>
          <w:lang w:eastAsia="ru-RU"/>
        </w:rPr>
        <w:t xml:space="preserve"> </w:t>
      </w:r>
      <w:r w:rsidR="00AD6971" w:rsidRPr="00221824">
        <w:rPr>
          <w:rFonts w:ascii="Times New Roman" w:eastAsia="Times New Roman" w:hAnsi="Times New Roman" w:cs="Times New Roman"/>
          <w:sz w:val="36"/>
          <w:szCs w:val="36"/>
          <w:lang w:eastAsia="ru-RU"/>
        </w:rPr>
        <w:t>горючий материал, источник огня или тепла, кислород</w:t>
      </w:r>
      <w:r w:rsidR="00611EF5">
        <w:rPr>
          <w:rFonts w:ascii="Times New Roman" w:hAnsi="Times New Roman" w:cs="Times New Roman"/>
          <w:sz w:val="36"/>
          <w:szCs w:val="36"/>
        </w:rPr>
        <w:t>;</w:t>
      </w:r>
      <w:r w:rsidR="00AD6971" w:rsidRPr="00221824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="00AD6971" w:rsidRPr="00221824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в) </w:t>
      </w:r>
      <w:r w:rsidR="00AD6971" w:rsidRPr="00221824">
        <w:rPr>
          <w:rFonts w:ascii="Times New Roman" w:eastAsia="Times New Roman" w:hAnsi="Times New Roman" w:cs="Times New Roman"/>
          <w:sz w:val="36"/>
          <w:szCs w:val="36"/>
          <w:lang w:eastAsia="ru-RU"/>
        </w:rPr>
        <w:t>теплообмен между веществами</w:t>
      </w:r>
      <w:r w:rsidR="00611EF5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</w:p>
    <w:p w:rsidR="00AD6971" w:rsidRDefault="00AD6971" w:rsidP="00B84B69">
      <w:pPr>
        <w:rPr>
          <w:rFonts w:ascii="Times New Roman" w:hAnsi="Times New Roman" w:cs="Times New Roman"/>
          <w:sz w:val="36"/>
          <w:szCs w:val="36"/>
        </w:rPr>
      </w:pPr>
    </w:p>
    <w:p w:rsidR="007D7CDA" w:rsidRDefault="007D7CDA" w:rsidP="00B84B69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</w:t>
      </w:r>
      <w:r w:rsidRPr="007D7CD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7.</w:t>
      </w:r>
      <w:r w:rsidRPr="007D7CD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Какова правильная последовательность действий при быстро распространяющемся пожаре?</w:t>
      </w:r>
    </w:p>
    <w:p w:rsidR="00AD6971" w:rsidRDefault="003E5579" w:rsidP="00B84B69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53B9CD5F" wp14:editId="5695742D">
            <wp:extent cx="2981284" cy="1878496"/>
            <wp:effectExtent l="0" t="0" r="0" b="7620"/>
            <wp:docPr id="29" name="Рисунок 29" descr="https://news.nashbryansk.ru/v2/uploads/news/images/2017/Albanes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https://news.nashbryansk.ru/v2/uploads/news/images/2017/Albanese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977" cy="1898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7CDA" w:rsidRPr="007D7CDA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="007D7CDA" w:rsidRPr="007D7CDA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а)</w:t>
      </w:r>
      <w:r w:rsidR="007D7CDA" w:rsidRPr="007D7CD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="007D7CDA" w:rsidRPr="007D7CDA">
        <w:rPr>
          <w:rFonts w:ascii="Times New Roman" w:eastAsia="Times New Roman" w:hAnsi="Times New Roman" w:cs="Times New Roman"/>
          <w:sz w:val="36"/>
          <w:szCs w:val="36"/>
          <w:lang w:eastAsia="ru-RU"/>
        </w:rPr>
        <w:t>попытаться потушить огонь, используя первичные средства пожаротушения, открыть окно для удаления дыма</w:t>
      </w:r>
      <w:r w:rsidR="00611EF5">
        <w:rPr>
          <w:rFonts w:ascii="Times New Roman" w:hAnsi="Times New Roman" w:cs="Times New Roman"/>
          <w:sz w:val="36"/>
          <w:szCs w:val="36"/>
        </w:rPr>
        <w:t xml:space="preserve">; </w:t>
      </w:r>
      <w:r w:rsidR="007D7CDA" w:rsidRPr="007D7CD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                                                                                                      б) немедленно покинуть помещение, плотно закрыв за собой дверь, позвать на помощь взрослых и сообщить в пожарную охрану</w:t>
      </w:r>
      <w:r w:rsidR="00611EF5">
        <w:rPr>
          <w:rFonts w:ascii="Times New Roman" w:hAnsi="Times New Roman" w:cs="Times New Roman"/>
          <w:sz w:val="36"/>
          <w:szCs w:val="36"/>
        </w:rPr>
        <w:t>;</w:t>
      </w:r>
      <w:r w:rsidR="007D7CDA" w:rsidRPr="007D7CDA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="007D7CDA" w:rsidRPr="007D7CDA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в)</w:t>
      </w:r>
      <w:r w:rsidR="007D7CDA" w:rsidRPr="007D7CD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="007D7CDA" w:rsidRPr="007D7CDA">
        <w:rPr>
          <w:rFonts w:ascii="Times New Roman" w:eastAsia="Times New Roman" w:hAnsi="Times New Roman" w:cs="Times New Roman"/>
          <w:sz w:val="36"/>
          <w:szCs w:val="36"/>
          <w:lang w:eastAsia="ru-RU"/>
        </w:rPr>
        <w:t>позвонить на работу родителям и сообщить о пожаре, попытаться потушить огонь, используя подручные средства</w:t>
      </w:r>
      <w:r w:rsidR="00611EF5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</w:p>
    <w:p w:rsidR="002713C9" w:rsidRDefault="002713C9" w:rsidP="00B84B69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2713C9" w:rsidRDefault="002713C9" w:rsidP="002713C9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2713C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lastRenderedPageBreak/>
        <w:t>18. Для приведения в действие ручных порошковых огнетушителей необходимо</w:t>
      </w:r>
    </w:p>
    <w:p w:rsidR="002713C9" w:rsidRPr="002713C9" w:rsidRDefault="007313EB" w:rsidP="002713C9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008136DC" wp14:editId="06EBFF9F">
            <wp:extent cx="2941159" cy="1679713"/>
            <wp:effectExtent l="0" t="0" r="0" b="0"/>
            <wp:docPr id="30" name="Рисунок 30" descr="https://static.tildacdn.com/tild3432-6238-4932-a136-656133336439/___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atic.tildacdn.com/tild3432-6238-4932-a136-656133336439/____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175" cy="1692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3C9" w:rsidRPr="002713C9" w:rsidRDefault="002713C9" w:rsidP="002713C9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713C9">
        <w:rPr>
          <w:rFonts w:ascii="Times New Roman" w:eastAsia="Times New Roman" w:hAnsi="Times New Roman" w:cs="Times New Roman"/>
          <w:sz w:val="36"/>
          <w:szCs w:val="36"/>
          <w:lang w:eastAsia="ru-RU"/>
        </w:rPr>
        <w:t>а) выдернуть чеку, резко до упора нажать рукой на рычаг запуска и направить струю порошка на огонь</w:t>
      </w:r>
      <w:r w:rsidR="00611EF5">
        <w:rPr>
          <w:rFonts w:ascii="Times New Roman" w:hAnsi="Times New Roman" w:cs="Times New Roman"/>
          <w:sz w:val="36"/>
          <w:szCs w:val="36"/>
        </w:rPr>
        <w:t xml:space="preserve">; </w:t>
      </w:r>
      <w:r w:rsidR="00F140C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                      </w:t>
      </w:r>
      <w:r w:rsidRPr="002713C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б) поднести огнетушитель к очагу пожара, встряхнуть его, выдернуть чеку, нажать рычаг запуска и направить струю порошка на огонь, учитывая при этом направление ветра. </w:t>
      </w:r>
    </w:p>
    <w:p w:rsidR="00F140CF" w:rsidRDefault="00F140CF" w:rsidP="00F140CF">
      <w:pPr>
        <w:shd w:val="clear" w:color="auto" w:fill="FFFFFF"/>
        <w:spacing w:before="100" w:beforeAutospacing="1" w:after="276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140C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19. Какие сведения необходимо сообщить в пожарную охрану в случае возникновения пожара? </w:t>
      </w:r>
    </w:p>
    <w:p w:rsidR="002713C9" w:rsidRDefault="00104D98" w:rsidP="00104D98">
      <w:pPr>
        <w:shd w:val="clear" w:color="auto" w:fill="FFFFFF"/>
        <w:spacing w:before="100" w:beforeAutospacing="1" w:after="276" w:line="240" w:lineRule="auto"/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45BB9DF4" wp14:editId="4C5CD58D">
            <wp:extent cx="3001618" cy="1709268"/>
            <wp:effectExtent l="0" t="0" r="8890" b="5715"/>
            <wp:docPr id="31" name="Рисунок 31" descr="https://avatars.dzeninfra.ru/get-zen_doc/3505723/pub_630f5eec5b040d253c0d4a5f_630f7229a358373ac78cef0d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dzeninfra.ru/get-zen_doc/3505723/pub_630f5eec5b040d253c0d4a5f_630f7229a358373ac78cef0d/scale_1200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488" cy="1725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140CF" w:rsidRPr="00F140CF">
        <w:rPr>
          <w:rFonts w:ascii="Times New Roman" w:eastAsia="Times New Roman" w:hAnsi="Times New Roman" w:cs="Times New Roman"/>
          <w:sz w:val="36"/>
          <w:szCs w:val="36"/>
          <w:shd w:val="clear" w:color="auto" w:fill="FFFFFF"/>
          <w:lang w:eastAsia="ru-RU"/>
        </w:rPr>
        <w:br/>
        <w:t>а</w:t>
      </w:r>
      <w:r w:rsidR="00F140CF">
        <w:rPr>
          <w:rFonts w:ascii="Times New Roman" w:eastAsia="Times New Roman" w:hAnsi="Times New Roman" w:cs="Times New Roman"/>
          <w:sz w:val="36"/>
          <w:szCs w:val="36"/>
          <w:shd w:val="clear" w:color="auto" w:fill="FFFFFF"/>
          <w:lang w:eastAsia="ru-RU"/>
        </w:rPr>
        <w:t>) а</w:t>
      </w:r>
      <w:r w:rsidR="00F140CF" w:rsidRPr="00F140CF">
        <w:rPr>
          <w:rFonts w:ascii="Times New Roman" w:eastAsia="Times New Roman" w:hAnsi="Times New Roman" w:cs="Times New Roman"/>
          <w:sz w:val="36"/>
          <w:szCs w:val="36"/>
          <w:shd w:val="clear" w:color="auto" w:fill="FFFFFF"/>
          <w:lang w:eastAsia="ru-RU"/>
        </w:rPr>
        <w:t>дрес, по которому случилось возгорание, количество пострадавших</w:t>
      </w:r>
      <w:r w:rsidR="00611EF5">
        <w:rPr>
          <w:rFonts w:ascii="Times New Roman" w:hAnsi="Times New Roman" w:cs="Times New Roman"/>
          <w:sz w:val="36"/>
          <w:szCs w:val="36"/>
        </w:rPr>
        <w:t>;</w:t>
      </w:r>
      <w:r w:rsidR="00F140CF" w:rsidRPr="00F140CF">
        <w:rPr>
          <w:rFonts w:ascii="Times New Roman" w:eastAsia="Times New Roman" w:hAnsi="Times New Roman" w:cs="Times New Roman"/>
          <w:sz w:val="36"/>
          <w:szCs w:val="36"/>
          <w:shd w:val="clear" w:color="auto" w:fill="FFFFFF"/>
          <w:lang w:eastAsia="ru-RU"/>
        </w:rPr>
        <w:br/>
        <w:t>б</w:t>
      </w:r>
      <w:r w:rsidR="00F140CF">
        <w:rPr>
          <w:rFonts w:ascii="Times New Roman" w:eastAsia="Times New Roman" w:hAnsi="Times New Roman" w:cs="Times New Roman"/>
          <w:sz w:val="36"/>
          <w:szCs w:val="36"/>
          <w:shd w:val="clear" w:color="auto" w:fill="FFFFFF"/>
          <w:lang w:eastAsia="ru-RU"/>
        </w:rPr>
        <w:t>) а</w:t>
      </w:r>
      <w:r w:rsidR="00F140CF" w:rsidRPr="00F140CF">
        <w:rPr>
          <w:rFonts w:ascii="Times New Roman" w:eastAsia="Times New Roman" w:hAnsi="Times New Roman" w:cs="Times New Roman"/>
          <w:sz w:val="36"/>
          <w:szCs w:val="36"/>
          <w:shd w:val="clear" w:color="auto" w:fill="FFFFFF"/>
          <w:lang w:eastAsia="ru-RU"/>
        </w:rPr>
        <w:t>дрес объекта, место возгорания, количество пострадавших</w:t>
      </w:r>
      <w:r w:rsidR="00611EF5">
        <w:rPr>
          <w:rFonts w:ascii="Times New Roman" w:hAnsi="Times New Roman" w:cs="Times New Roman"/>
          <w:sz w:val="36"/>
          <w:szCs w:val="36"/>
        </w:rPr>
        <w:t>;</w:t>
      </w:r>
      <w:r w:rsidR="00F140CF" w:rsidRPr="00F140CF">
        <w:rPr>
          <w:rFonts w:ascii="Times New Roman" w:eastAsia="Times New Roman" w:hAnsi="Times New Roman" w:cs="Times New Roman"/>
          <w:sz w:val="36"/>
          <w:szCs w:val="36"/>
          <w:shd w:val="clear" w:color="auto" w:fill="FFFFFF"/>
          <w:lang w:eastAsia="ru-RU"/>
        </w:rPr>
        <w:br/>
      </w:r>
      <w:r w:rsidR="00F140CF" w:rsidRPr="00F140CF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в</w:t>
      </w:r>
      <w:r w:rsidR="00F140CF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) а</w:t>
      </w:r>
      <w:r w:rsidR="00F140CF" w:rsidRPr="00F140CF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дрес объекта, место возникновения пожара, есть ли пострадавшие, а также сообщить свою фамилию и номер мобильного телефона</w:t>
      </w:r>
      <w:r w:rsidR="00611EF5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.</w:t>
      </w:r>
    </w:p>
    <w:p w:rsidR="0074768C" w:rsidRDefault="0074768C" w:rsidP="00104D98">
      <w:pPr>
        <w:shd w:val="clear" w:color="auto" w:fill="FFFFFF"/>
        <w:spacing w:before="100" w:beforeAutospacing="1" w:after="276" w:line="240" w:lineRule="auto"/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</w:pPr>
    </w:p>
    <w:p w:rsidR="0074768C" w:rsidRDefault="0074768C" w:rsidP="00104D98">
      <w:pPr>
        <w:shd w:val="clear" w:color="auto" w:fill="FFFFFF"/>
        <w:spacing w:before="100" w:beforeAutospacing="1" w:after="276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74768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20.</w:t>
      </w:r>
      <w:r w:rsidRPr="0074768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Пассажирам общественного транспорта запрещается перевозить</w:t>
      </w:r>
    </w:p>
    <w:p w:rsidR="00A032C5" w:rsidRDefault="00A032C5" w:rsidP="00104D98">
      <w:pPr>
        <w:shd w:val="clear" w:color="auto" w:fill="FFFFFF"/>
        <w:spacing w:before="100" w:beforeAutospacing="1" w:after="276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671FA8B9" wp14:editId="61B9361E">
            <wp:extent cx="3359150" cy="1878495"/>
            <wp:effectExtent l="0" t="0" r="0" b="7620"/>
            <wp:docPr id="32" name="Рисунок 32" descr="https://ulpressa.ru/wp-content/uploads/old/5_184282725717134_8621609593555910656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lpressa.ru/wp-content/uploads/old/5_184282725717134_8621609593555910656_o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4103" cy="1886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68C" w:rsidRPr="00A032C5" w:rsidRDefault="0074768C" w:rsidP="00104D98">
      <w:pPr>
        <w:shd w:val="clear" w:color="auto" w:fill="FFFFFF"/>
        <w:spacing w:before="100" w:beforeAutospacing="1" w:after="276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74768C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74768C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а)</w:t>
      </w:r>
      <w:r w:rsidRPr="0074768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Pr="0074768C">
        <w:rPr>
          <w:rFonts w:ascii="Times New Roman" w:eastAsia="Times New Roman" w:hAnsi="Times New Roman" w:cs="Times New Roman"/>
          <w:sz w:val="36"/>
          <w:szCs w:val="36"/>
          <w:lang w:eastAsia="ru-RU"/>
        </w:rPr>
        <w:t>габаритные грузы</w:t>
      </w:r>
      <w:r w:rsidR="00A032C5">
        <w:rPr>
          <w:rFonts w:ascii="Times New Roman" w:hAnsi="Times New Roman" w:cs="Times New Roman"/>
          <w:sz w:val="36"/>
          <w:szCs w:val="36"/>
        </w:rPr>
        <w:t>;</w:t>
      </w:r>
      <w:r w:rsidRPr="0074768C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74768C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б)</w:t>
      </w:r>
      <w:r w:rsidRPr="0074768C"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  <w:t xml:space="preserve"> </w:t>
      </w:r>
      <w:r w:rsidRPr="0074768C">
        <w:rPr>
          <w:rFonts w:ascii="Times New Roman" w:eastAsia="Times New Roman" w:hAnsi="Times New Roman" w:cs="Times New Roman"/>
          <w:sz w:val="36"/>
          <w:szCs w:val="36"/>
          <w:lang w:eastAsia="ru-RU"/>
        </w:rPr>
        <w:t>легковоспламеняющиеся и взрывчатые вещества</w:t>
      </w:r>
      <w:r w:rsidR="00A032C5">
        <w:rPr>
          <w:rFonts w:ascii="Times New Roman" w:hAnsi="Times New Roman" w:cs="Times New Roman"/>
          <w:sz w:val="36"/>
          <w:szCs w:val="36"/>
        </w:rPr>
        <w:t>;</w:t>
      </w:r>
      <w:r w:rsidRPr="0074768C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74768C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в)</w:t>
      </w:r>
      <w:r w:rsidRPr="0074768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Pr="0074768C">
        <w:rPr>
          <w:rFonts w:ascii="Times New Roman" w:eastAsia="Times New Roman" w:hAnsi="Times New Roman" w:cs="Times New Roman"/>
          <w:sz w:val="36"/>
          <w:szCs w:val="36"/>
          <w:lang w:eastAsia="ru-RU"/>
        </w:rPr>
        <w:t>тяжелые грузы</w:t>
      </w:r>
      <w:r w:rsidR="00A032C5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</w:p>
    <w:p w:rsidR="00DE7572" w:rsidRPr="00DE7572" w:rsidRDefault="00DE7572" w:rsidP="00104D98">
      <w:pPr>
        <w:shd w:val="clear" w:color="auto" w:fill="FFFFFF"/>
        <w:spacing w:before="100" w:beforeAutospacing="1" w:after="276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E757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21.</w:t>
      </w:r>
      <w:r w:rsidRPr="00DE757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Вернувшись с прогулки, вы открыли дверь своей квартиры и обнаружили сильное задымление. Ваши действия?</w:t>
      </w:r>
    </w:p>
    <w:p w:rsidR="00DE7572" w:rsidRPr="00DE7572" w:rsidRDefault="00653662" w:rsidP="00104D98">
      <w:pPr>
        <w:shd w:val="clear" w:color="auto" w:fill="FFFFFF"/>
        <w:spacing w:before="100" w:beforeAutospacing="1" w:after="276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1ACC4143" wp14:editId="67468FCB">
            <wp:extent cx="3160395" cy="1908313"/>
            <wp:effectExtent l="0" t="0" r="1905" b="0"/>
            <wp:docPr id="33" name="Рисунок 33" descr="https://img.thrfun.com/img/140/012/smoke_house_fire_x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.thrfun.com/img/140/012/smoke_house_fire_x1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738" cy="191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68C" w:rsidRDefault="00DE7572" w:rsidP="00104D98">
      <w:pPr>
        <w:shd w:val="clear" w:color="auto" w:fill="FFFFFF"/>
        <w:spacing w:before="100" w:beforeAutospacing="1" w:after="276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E7572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DE7572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а)</w:t>
      </w:r>
      <w:r w:rsidRPr="00DE757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Pr="00DE7572">
        <w:rPr>
          <w:rFonts w:ascii="Times New Roman" w:eastAsia="Times New Roman" w:hAnsi="Times New Roman" w:cs="Times New Roman"/>
          <w:sz w:val="36"/>
          <w:szCs w:val="36"/>
          <w:lang w:eastAsia="ru-RU"/>
        </w:rPr>
        <w:t>войдете в квартиру и будете искать источник задымления</w:t>
      </w:r>
      <w:r w:rsidR="00653662">
        <w:rPr>
          <w:rFonts w:ascii="Times New Roman" w:hAnsi="Times New Roman" w:cs="Times New Roman"/>
          <w:sz w:val="36"/>
          <w:szCs w:val="36"/>
        </w:rPr>
        <w:t>;</w:t>
      </w:r>
      <w:r w:rsidRPr="00DE7572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DE7572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б)</w:t>
      </w:r>
      <w:r w:rsidRPr="00DE757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Pr="00DE7572">
        <w:rPr>
          <w:rFonts w:ascii="Times New Roman" w:eastAsia="Times New Roman" w:hAnsi="Times New Roman" w:cs="Times New Roman"/>
          <w:sz w:val="36"/>
          <w:szCs w:val="36"/>
          <w:lang w:eastAsia="ru-RU"/>
        </w:rPr>
        <w:t>откроете окна, чтобы проверить квартиру</w:t>
      </w:r>
      <w:r w:rsidR="00653662">
        <w:rPr>
          <w:rFonts w:ascii="Times New Roman" w:hAnsi="Times New Roman" w:cs="Times New Roman"/>
          <w:sz w:val="36"/>
          <w:szCs w:val="36"/>
        </w:rPr>
        <w:t>;</w:t>
      </w:r>
      <w:r w:rsidRPr="00DE7572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DE7572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в)</w:t>
      </w:r>
      <w:r w:rsidRPr="00DE757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Pr="00DE7572">
        <w:rPr>
          <w:rFonts w:ascii="Times New Roman" w:eastAsia="Times New Roman" w:hAnsi="Times New Roman" w:cs="Times New Roman"/>
          <w:sz w:val="36"/>
          <w:szCs w:val="36"/>
          <w:lang w:eastAsia="ru-RU"/>
        </w:rPr>
        <w:t>плотно закроете дверь и вызовете пожарных</w:t>
      </w:r>
    </w:p>
    <w:p w:rsidR="00ED7664" w:rsidRDefault="00ED7664" w:rsidP="00104D98">
      <w:pPr>
        <w:shd w:val="clear" w:color="auto" w:fill="FFFFFF"/>
        <w:spacing w:before="100" w:beforeAutospacing="1" w:after="276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ED7664" w:rsidRDefault="00ED7664" w:rsidP="00ED7664">
      <w:pPr>
        <w:rPr>
          <w:rFonts w:ascii="Times New Roman" w:hAnsi="Times New Roman" w:cs="Times New Roman"/>
          <w:b/>
          <w:sz w:val="36"/>
          <w:szCs w:val="36"/>
        </w:rPr>
      </w:pPr>
    </w:p>
    <w:p w:rsidR="00ED7664" w:rsidRDefault="00ED7664" w:rsidP="00F77ED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77ED5">
        <w:rPr>
          <w:rFonts w:ascii="Times New Roman" w:hAnsi="Times New Roman" w:cs="Times New Roman"/>
          <w:b/>
          <w:sz w:val="36"/>
          <w:szCs w:val="36"/>
        </w:rPr>
        <w:lastRenderedPageBreak/>
        <w:t xml:space="preserve">22. </w:t>
      </w:r>
      <w:r w:rsidR="00F77ED5" w:rsidRPr="00F77ED5">
        <w:rPr>
          <w:rFonts w:ascii="Times New Roman" w:hAnsi="Times New Roman" w:cs="Times New Roman"/>
          <w:b/>
          <w:sz w:val="36"/>
          <w:szCs w:val="36"/>
        </w:rPr>
        <w:t>Установите соответствие между изображением знака пожарной безопасности и его смысловым значением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4A0" w:firstRow="1" w:lastRow="0" w:firstColumn="1" w:lastColumn="0" w:noHBand="0" w:noVBand="1"/>
      </w:tblPr>
      <w:tblGrid>
        <w:gridCol w:w="3399"/>
        <w:gridCol w:w="3686"/>
      </w:tblGrid>
      <w:tr w:rsidR="00ED7664" w:rsidTr="00ED7664">
        <w:tc>
          <w:tcPr>
            <w:tcW w:w="3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D7664" w:rsidRDefault="00ED7664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958215" cy="958215"/>
                  <wp:effectExtent l="0" t="0" r="0" b="0"/>
                  <wp:docPr id="46" name="Рисунок 46" descr="https://xn--b1ae4ad.xn--p1ai/img/article/bf399c58-c3d9-473e-8422-6a416aab34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https://xn--b1ae4ad.xn--p1ai/img/article/bf399c58-c3d9-473e-8422-6a416aab34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215" cy="958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 xml:space="preserve">     1</w:t>
            </w:r>
          </w:p>
        </w:tc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7664" w:rsidRDefault="00ED7664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Запрещается пользоваться открытым огнем и курить</w:t>
            </w:r>
          </w:p>
          <w:p w:rsidR="00ED7664" w:rsidRDefault="00ED7664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</w:p>
          <w:p w:rsidR="00ED7664" w:rsidRDefault="00ED7664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 xml:space="preserve">А </w:t>
            </w:r>
          </w:p>
        </w:tc>
      </w:tr>
      <w:tr w:rsidR="00ED7664" w:rsidTr="00ED7664">
        <w:tc>
          <w:tcPr>
            <w:tcW w:w="3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D7664" w:rsidRDefault="00ED7664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958215" cy="958215"/>
                  <wp:effectExtent l="0" t="0" r="0" b="0"/>
                  <wp:docPr id="45" name="Рисунок 45" descr="https://xn--b1ae4ad.xn--p1ai/img/article/8e21e154-5035-4774-a1bc-b2814cd486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7" descr="https://xn--b1ae4ad.xn--p1ai/img/article/8e21e154-5035-4774-a1bc-b2814cd4868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215" cy="958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 xml:space="preserve">      2</w:t>
            </w:r>
          </w:p>
        </w:tc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7664" w:rsidRDefault="00ED7664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Запрещается курить</w:t>
            </w:r>
          </w:p>
          <w:p w:rsidR="00ED7664" w:rsidRDefault="00ED7664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</w:p>
          <w:p w:rsidR="00ED7664" w:rsidRDefault="00ED7664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</w:p>
          <w:p w:rsidR="00ED7664" w:rsidRDefault="00ED7664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Б</w:t>
            </w:r>
          </w:p>
        </w:tc>
      </w:tr>
      <w:tr w:rsidR="00ED7664" w:rsidTr="00ED7664">
        <w:tc>
          <w:tcPr>
            <w:tcW w:w="3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D7664" w:rsidRDefault="00ED7664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958215" cy="958215"/>
                  <wp:effectExtent l="0" t="0" r="0" b="0"/>
                  <wp:docPr id="44" name="Рисунок 44" descr="https://xn--b1ae4ad.xn--p1ai/img/article/a1cde5e4-f132-462c-9a34-2868b99624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8" descr="https://xn--b1ae4ad.xn--p1ai/img/article/a1cde5e4-f132-462c-9a34-2868b996242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215" cy="958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 xml:space="preserve">       3</w:t>
            </w:r>
          </w:p>
        </w:tc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7664" w:rsidRDefault="00ED7664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Проход запрещен</w:t>
            </w:r>
          </w:p>
          <w:p w:rsidR="00ED7664" w:rsidRDefault="00ED7664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</w:p>
          <w:p w:rsidR="00ED7664" w:rsidRDefault="00ED7664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</w:p>
          <w:p w:rsidR="00ED7664" w:rsidRDefault="00ED7664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В</w:t>
            </w:r>
          </w:p>
        </w:tc>
      </w:tr>
      <w:tr w:rsidR="00ED7664" w:rsidTr="00ED7664">
        <w:tc>
          <w:tcPr>
            <w:tcW w:w="3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D7664" w:rsidRDefault="00ED7664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958215" cy="958215"/>
                  <wp:effectExtent l="0" t="0" r="0" b="0"/>
                  <wp:docPr id="43" name="Рисунок 43" descr="https://xn--b1ae4ad.xn--p1ai/img/article/4695f090-ba90-4662-b517-7806d72bce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9" descr="https://xn--b1ae4ad.xn--p1ai/img/article/4695f090-ba90-4662-b517-7806d72bce6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215" cy="958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 xml:space="preserve">       4</w:t>
            </w:r>
          </w:p>
        </w:tc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7664" w:rsidRDefault="00ED7664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 xml:space="preserve">Запрещается загромождать проходы и (или) складировать </w:t>
            </w:r>
          </w:p>
          <w:p w:rsidR="00ED7664" w:rsidRDefault="00ED7664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</w:p>
          <w:p w:rsidR="00ED7664" w:rsidRDefault="00ED7664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Г</w:t>
            </w:r>
          </w:p>
        </w:tc>
      </w:tr>
      <w:tr w:rsidR="00ED7664" w:rsidTr="00ED7664">
        <w:tc>
          <w:tcPr>
            <w:tcW w:w="3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D7664" w:rsidRDefault="00ED7664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958215" cy="958215"/>
                  <wp:effectExtent l="0" t="0" r="0" b="0"/>
                  <wp:docPr id="42" name="Рисунок 42" descr="https://xn--b1ae4ad.xn--p1ai/img/article/34cad8e2-e7e7-40bc-9c74-c3884e49126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0" descr="https://xn--b1ae4ad.xn--p1ai/img/article/34cad8e2-e7e7-40bc-9c74-c3884e49126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215" cy="958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 xml:space="preserve">       5</w:t>
            </w:r>
          </w:p>
        </w:tc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7664" w:rsidRDefault="00ED7664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Запрещается пользоваться лифтом для подъема людей</w:t>
            </w:r>
          </w:p>
          <w:p w:rsidR="00ED7664" w:rsidRDefault="00ED7664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</w:p>
          <w:p w:rsidR="00ED7664" w:rsidRDefault="00ED7664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Д</w:t>
            </w:r>
          </w:p>
        </w:tc>
      </w:tr>
      <w:tr w:rsidR="00ED7664" w:rsidTr="00ED7664">
        <w:tc>
          <w:tcPr>
            <w:tcW w:w="3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D7664" w:rsidRDefault="00ED7664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958215" cy="958215"/>
                  <wp:effectExtent l="0" t="0" r="0" b="0"/>
                  <wp:docPr id="41" name="Рисунок 41" descr="https://xn--b1ae4ad.xn--p1ai/img/article/6b644ea7-1592-4610-828c-17cb3719917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1" descr="https://xn--b1ae4ad.xn--p1ai/img/article/6b644ea7-1592-4610-828c-17cb3719917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215" cy="958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 xml:space="preserve">       6</w:t>
            </w:r>
          </w:p>
        </w:tc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7664" w:rsidRDefault="00ED7664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Запрещается тушить водой</w:t>
            </w:r>
          </w:p>
          <w:p w:rsidR="00ED7664" w:rsidRDefault="00ED7664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</w:p>
          <w:p w:rsidR="00ED7664" w:rsidRDefault="00ED7664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Е</w:t>
            </w:r>
          </w:p>
        </w:tc>
      </w:tr>
    </w:tbl>
    <w:p w:rsidR="00ED7664" w:rsidRDefault="00ED7664" w:rsidP="00ED7664"/>
    <w:p w:rsidR="00ED7664" w:rsidRDefault="00ED7664" w:rsidP="00ED7664"/>
    <w:p w:rsidR="00ED7664" w:rsidRDefault="00ED7664" w:rsidP="00ED7664"/>
    <w:p w:rsidR="00ED7664" w:rsidRDefault="00ED7664" w:rsidP="00ED7664"/>
    <w:p w:rsidR="00ED7664" w:rsidRDefault="00ED7664" w:rsidP="00ED7664"/>
    <w:p w:rsidR="00ED7664" w:rsidRPr="00F77ED5" w:rsidRDefault="00ED7664" w:rsidP="00F77ED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 xml:space="preserve">23. </w:t>
      </w:r>
      <w:r w:rsidR="00F77ED5" w:rsidRPr="00F77ED5">
        <w:rPr>
          <w:rFonts w:ascii="Times New Roman" w:hAnsi="Times New Roman" w:cs="Times New Roman"/>
          <w:b/>
          <w:sz w:val="36"/>
          <w:szCs w:val="36"/>
        </w:rPr>
        <w:t>Установите соответствие между изображением знака пожарной безопасности и его смысловым значением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4A0" w:firstRow="1" w:lastRow="0" w:firstColumn="1" w:lastColumn="0" w:noHBand="0" w:noVBand="1"/>
      </w:tblPr>
      <w:tblGrid>
        <w:gridCol w:w="2832"/>
        <w:gridCol w:w="4395"/>
      </w:tblGrid>
      <w:tr w:rsidR="00ED7664" w:rsidTr="00ED7664">
        <w:tc>
          <w:tcPr>
            <w:tcW w:w="28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D7664" w:rsidRDefault="00ED7664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958215" cy="958215"/>
                  <wp:effectExtent l="0" t="0" r="0" b="0"/>
                  <wp:docPr id="40" name="Рисунок 40" descr="https://xn--b1ae4ad.xn--p1ai/img/article/676df281-715e-470a-9713-b85fa62a459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4" descr="https://xn--b1ae4ad.xn--p1ai/img/article/676df281-715e-470a-9713-b85fa62a459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215" cy="958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7664" w:rsidRDefault="00ED7664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Пожарный сухотрубный стояк</w:t>
            </w:r>
          </w:p>
          <w:p w:rsidR="00ED7664" w:rsidRDefault="00ED7664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</w:p>
          <w:p w:rsidR="00ED7664" w:rsidRDefault="00ED7664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</w:p>
          <w:p w:rsidR="00ED7664" w:rsidRDefault="00ED7664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А</w:t>
            </w:r>
          </w:p>
        </w:tc>
      </w:tr>
      <w:tr w:rsidR="00ED7664" w:rsidTr="00ED7664">
        <w:tc>
          <w:tcPr>
            <w:tcW w:w="28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D7664" w:rsidRDefault="00ED7664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958215" cy="958215"/>
                  <wp:effectExtent l="0" t="0" r="0" b="0"/>
                  <wp:docPr id="39" name="Рисунок 39" descr="https://xn--b1ae4ad.xn--p1ai/img/article/3fc76068-9a85-4462-b56a-ec30bea1c1f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8" descr="https://xn--b1ae4ad.xn--p1ai/img/article/3fc76068-9a85-4462-b56a-ec30bea1c1f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215" cy="958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7664" w:rsidRDefault="00ED7664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Звуковой оповещатель пожарной тревоги</w:t>
            </w:r>
          </w:p>
          <w:p w:rsidR="00ED7664" w:rsidRDefault="00ED7664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</w:p>
          <w:p w:rsidR="00ED7664" w:rsidRDefault="00ED7664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Б</w:t>
            </w:r>
          </w:p>
        </w:tc>
      </w:tr>
      <w:tr w:rsidR="00ED7664" w:rsidTr="00ED7664">
        <w:tc>
          <w:tcPr>
            <w:tcW w:w="28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D7664" w:rsidRDefault="00ED7664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958215" cy="958215"/>
                  <wp:effectExtent l="0" t="0" r="0" b="0"/>
                  <wp:docPr id="38" name="Рисунок 38" descr="https://xn--b1ae4ad.xn--p1ai/img/article/14869246-b7b2-4ab8-8846-8b9de2f5e7c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9" descr="https://xn--b1ae4ad.xn--p1ai/img/article/14869246-b7b2-4ab8-8846-8b9de2f5e7c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215" cy="958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7664" w:rsidRDefault="00ED7664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Пожарный гидрант</w:t>
            </w:r>
          </w:p>
          <w:p w:rsidR="00ED7664" w:rsidRDefault="00ED7664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</w:p>
          <w:p w:rsidR="00ED7664" w:rsidRDefault="00ED7664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</w:p>
          <w:p w:rsidR="00ED7664" w:rsidRDefault="00ED7664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В</w:t>
            </w:r>
          </w:p>
        </w:tc>
      </w:tr>
      <w:tr w:rsidR="00ED7664" w:rsidTr="00ED7664">
        <w:tc>
          <w:tcPr>
            <w:tcW w:w="28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D7664" w:rsidRDefault="00ED7664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958215" cy="958215"/>
                  <wp:effectExtent l="0" t="0" r="0" b="0"/>
                  <wp:docPr id="37" name="Рисунок 37" descr="https://xn--b1ae4ad.xn--p1ai/img/article/d6ede476-9487-4b0a-ba0d-f769d2bc5b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0" descr="https://xn--b1ae4ad.xn--p1ai/img/article/d6ede476-9487-4b0a-ba0d-f769d2bc5b7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215" cy="958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7664" w:rsidRDefault="00ED7664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Пожарный кран</w:t>
            </w:r>
          </w:p>
          <w:p w:rsidR="00ED7664" w:rsidRDefault="00ED7664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</w:p>
          <w:p w:rsidR="00ED7664" w:rsidRDefault="00ED7664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</w:p>
          <w:p w:rsidR="00ED7664" w:rsidRDefault="00ED7664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Г</w:t>
            </w:r>
          </w:p>
        </w:tc>
      </w:tr>
      <w:tr w:rsidR="00ED7664" w:rsidTr="00ED7664">
        <w:tc>
          <w:tcPr>
            <w:tcW w:w="28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D7664" w:rsidRDefault="00ED7664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958215" cy="958215"/>
                  <wp:effectExtent l="0" t="0" r="0" b="0"/>
                  <wp:docPr id="36" name="Рисунок 36" descr="https://xn--b1ae4ad.xn--p1ai/img/article/9b93e813-ed32-42b9-b28f-27273c5695c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1" descr="https://xn--b1ae4ad.xn--p1ai/img/article/9b93e813-ed32-42b9-b28f-27273c5695c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215" cy="958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7664" w:rsidRDefault="00ED7664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Пожарный водоисточник</w:t>
            </w:r>
          </w:p>
          <w:p w:rsidR="00ED7664" w:rsidRDefault="00ED7664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</w:p>
          <w:p w:rsidR="00ED7664" w:rsidRDefault="00ED7664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</w:p>
          <w:p w:rsidR="00ED7664" w:rsidRDefault="00ED7664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Д</w:t>
            </w:r>
          </w:p>
        </w:tc>
      </w:tr>
      <w:tr w:rsidR="00ED7664" w:rsidTr="00ED7664">
        <w:tc>
          <w:tcPr>
            <w:tcW w:w="28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D7664" w:rsidRDefault="00ED7664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958215" cy="958215"/>
                  <wp:effectExtent l="0" t="0" r="0" b="0"/>
                  <wp:docPr id="35" name="Рисунок 35" descr="https://xn--b1ae4ad.xn--p1ai/img/article/e25639fa-6fad-4978-87bc-8d7b6907402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2" descr="https://xn--b1ae4ad.xn--p1ai/img/article/e25639fa-6fad-4978-87bc-8d7b6907402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215" cy="958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7664" w:rsidRDefault="00ED7664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Кнопка включения установок (систем) пожарной автоматики</w:t>
            </w:r>
          </w:p>
          <w:p w:rsidR="00ED7664" w:rsidRDefault="00ED7664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</w:p>
          <w:p w:rsidR="00ED7664" w:rsidRDefault="00ED7664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Е</w:t>
            </w:r>
          </w:p>
        </w:tc>
      </w:tr>
      <w:tr w:rsidR="00ED7664" w:rsidTr="00ED7664">
        <w:tc>
          <w:tcPr>
            <w:tcW w:w="28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D7664" w:rsidRDefault="00ED7664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958215" cy="958215"/>
                  <wp:effectExtent l="0" t="0" r="0" b="0"/>
                  <wp:docPr id="34" name="Рисунок 34" descr="https://xn--b1ae4ad.xn--p1ai/img/article/8d707ea0-2c87-43ec-858b-923382c5a36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3" descr="https://xn--b1ae4ad.xn--p1ai/img/article/8d707ea0-2c87-43ec-858b-923382c5a36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215" cy="958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D7664" w:rsidRDefault="00ED7664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 xml:space="preserve">Место размещения нескольких средств противопожарной защиты </w:t>
            </w:r>
          </w:p>
          <w:p w:rsidR="00ED7664" w:rsidRDefault="00ED7664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Ж</w:t>
            </w:r>
          </w:p>
        </w:tc>
      </w:tr>
    </w:tbl>
    <w:p w:rsidR="00ED7664" w:rsidRDefault="00ED7664" w:rsidP="00ED7664"/>
    <w:p w:rsidR="00ED7664" w:rsidRDefault="00ED7664" w:rsidP="00104D98">
      <w:pPr>
        <w:shd w:val="clear" w:color="auto" w:fill="FFFFFF"/>
        <w:spacing w:before="100" w:beforeAutospacing="1" w:after="276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F77ED5" w:rsidRPr="00DE7572" w:rsidRDefault="00F77ED5" w:rsidP="00104D98">
      <w:pPr>
        <w:shd w:val="clear" w:color="auto" w:fill="FFFFFF"/>
        <w:spacing w:before="100" w:beforeAutospacing="1" w:after="276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AF5C69" w:rsidRDefault="00AF5C69" w:rsidP="00AF5C69">
      <w:pPr>
        <w:spacing w:after="0" w:line="240" w:lineRule="auto"/>
        <w:contextualSpacing/>
        <w:rPr>
          <w:rFonts w:ascii="Times New Roman" w:hAnsi="Times New Roman"/>
          <w:b/>
          <w:sz w:val="36"/>
          <w:szCs w:val="36"/>
          <w:lang w:eastAsia="ru-RU"/>
        </w:rPr>
      </w:pPr>
      <w:r>
        <w:rPr>
          <w:rFonts w:ascii="Times New Roman" w:hAnsi="Times New Roman"/>
          <w:b/>
          <w:sz w:val="36"/>
          <w:szCs w:val="36"/>
          <w:lang w:eastAsia="ru-RU"/>
        </w:rPr>
        <w:lastRenderedPageBreak/>
        <w:t>24. Как оказать помощь при ожогах 1 степени?</w:t>
      </w:r>
    </w:p>
    <w:p w:rsidR="00AF5C69" w:rsidRDefault="00AF5C69" w:rsidP="00AF5C69">
      <w:pPr>
        <w:spacing w:after="0" w:line="240" w:lineRule="auto"/>
        <w:contextualSpacing/>
        <w:rPr>
          <w:rFonts w:ascii="Times New Roman" w:hAnsi="Times New Roman"/>
          <w:b/>
          <w:sz w:val="36"/>
          <w:szCs w:val="36"/>
          <w:lang w:eastAsia="ru-RU"/>
        </w:rPr>
      </w:pPr>
    </w:p>
    <w:p w:rsidR="00AF5C69" w:rsidRDefault="00AF5C69" w:rsidP="00AF5C69">
      <w:pPr>
        <w:spacing w:after="0" w:line="240" w:lineRule="auto"/>
        <w:contextualSpacing/>
        <w:rPr>
          <w:rFonts w:ascii="Times New Roman" w:hAnsi="Times New Roman"/>
          <w:b/>
          <w:sz w:val="36"/>
          <w:szCs w:val="36"/>
          <w:lang w:eastAsia="ru-RU"/>
        </w:rPr>
      </w:pPr>
      <w:r>
        <w:rPr>
          <w:rFonts w:ascii="Times New Roman" w:hAnsi="Times New Roman" w:cs="Times New Roman"/>
          <w:noProof/>
          <w:color w:val="C00000"/>
          <w:sz w:val="36"/>
          <w:szCs w:val="36"/>
          <w:lang w:eastAsia="ru-RU"/>
        </w:rPr>
        <w:drawing>
          <wp:inline distT="0" distB="0" distL="0" distR="0">
            <wp:extent cx="3483610" cy="2057400"/>
            <wp:effectExtent l="0" t="0" r="2540" b="0"/>
            <wp:docPr id="48" name="Рисунок 48" descr="Лучшее средство от ожогов - проточная в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Лучшее средство от ожогов - проточная вода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361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C69" w:rsidRDefault="00AF5C69" w:rsidP="00AF5C69">
      <w:pPr>
        <w:spacing w:after="0" w:line="240" w:lineRule="auto"/>
        <w:contextualSpacing/>
        <w:rPr>
          <w:rFonts w:ascii="Times New Roman" w:hAnsi="Times New Roman"/>
          <w:b/>
          <w:sz w:val="36"/>
          <w:szCs w:val="36"/>
          <w:lang w:eastAsia="ru-RU"/>
        </w:rPr>
      </w:pPr>
    </w:p>
    <w:p w:rsidR="00AF5C69" w:rsidRDefault="00AF5C69" w:rsidP="00AF5C69">
      <w:pPr>
        <w:spacing w:after="0" w:line="240" w:lineRule="auto"/>
        <w:contextualSpacing/>
        <w:rPr>
          <w:rFonts w:ascii="Times New Roman" w:hAnsi="Times New Roman"/>
          <w:sz w:val="36"/>
          <w:szCs w:val="36"/>
          <w:lang w:eastAsia="ru-RU"/>
        </w:rPr>
      </w:pPr>
      <w:r>
        <w:rPr>
          <w:rFonts w:ascii="Times New Roman" w:hAnsi="Times New Roman"/>
          <w:sz w:val="36"/>
          <w:szCs w:val="36"/>
          <w:lang w:eastAsia="ru-RU"/>
        </w:rPr>
        <w:t>а) вскрыть пузырь, наложить мазевую повязку</w:t>
      </w:r>
      <w:r w:rsidR="001C5AE9">
        <w:rPr>
          <w:rFonts w:ascii="Times New Roman" w:hAnsi="Times New Roman" w:cs="Times New Roman"/>
          <w:sz w:val="36"/>
          <w:szCs w:val="36"/>
        </w:rPr>
        <w:t>;</w:t>
      </w:r>
    </w:p>
    <w:p w:rsidR="00AF5C69" w:rsidRDefault="00AF5C69" w:rsidP="00AF5C69">
      <w:pPr>
        <w:spacing w:after="0" w:line="240" w:lineRule="auto"/>
        <w:contextualSpacing/>
        <w:rPr>
          <w:rFonts w:ascii="Times New Roman" w:hAnsi="Times New Roman"/>
          <w:sz w:val="36"/>
          <w:szCs w:val="36"/>
          <w:lang w:eastAsia="ru-RU"/>
        </w:rPr>
      </w:pPr>
      <w:r>
        <w:rPr>
          <w:rFonts w:ascii="Times New Roman" w:hAnsi="Times New Roman"/>
          <w:sz w:val="36"/>
          <w:szCs w:val="36"/>
          <w:lang w:eastAsia="ru-RU"/>
        </w:rPr>
        <w:t>б) не вскрывать пузыри, обработать кожу 5% спиртовым раствором йода</w:t>
      </w:r>
      <w:r w:rsidR="001C5AE9">
        <w:rPr>
          <w:rFonts w:ascii="Times New Roman" w:hAnsi="Times New Roman" w:cs="Times New Roman"/>
          <w:sz w:val="36"/>
          <w:szCs w:val="36"/>
        </w:rPr>
        <w:t>;</w:t>
      </w:r>
    </w:p>
    <w:p w:rsidR="00AF5C69" w:rsidRDefault="00AF5C69" w:rsidP="00AF5C69">
      <w:pPr>
        <w:spacing w:after="0" w:line="240" w:lineRule="auto"/>
        <w:contextualSpacing/>
        <w:rPr>
          <w:rFonts w:ascii="Times New Roman" w:hAnsi="Times New Roman"/>
          <w:sz w:val="36"/>
          <w:szCs w:val="36"/>
          <w:lang w:eastAsia="ru-RU"/>
        </w:rPr>
      </w:pPr>
      <w:r>
        <w:rPr>
          <w:rFonts w:ascii="Times New Roman" w:hAnsi="Times New Roman"/>
          <w:sz w:val="36"/>
          <w:szCs w:val="36"/>
          <w:lang w:eastAsia="ru-RU"/>
        </w:rPr>
        <w:t>в) охладить обожженную поверхность, не вскрывать пузыри, наложить стерильную ватно-марлевую повязку</w:t>
      </w:r>
      <w:r w:rsidR="001C5AE9">
        <w:rPr>
          <w:rFonts w:ascii="Times New Roman" w:hAnsi="Times New Roman"/>
          <w:sz w:val="36"/>
          <w:szCs w:val="36"/>
          <w:lang w:eastAsia="ru-RU"/>
        </w:rPr>
        <w:t>.</w:t>
      </w:r>
    </w:p>
    <w:p w:rsidR="00AF5C69" w:rsidRDefault="00AF5C69" w:rsidP="00AF5C69">
      <w:pPr>
        <w:pStyle w:val="a9"/>
        <w:widowControl w:val="0"/>
        <w:spacing w:after="0" w:line="240" w:lineRule="auto"/>
        <w:ind w:left="709" w:right="1565"/>
        <w:jc w:val="both"/>
        <w:rPr>
          <w:rFonts w:ascii="Times New Roman" w:hAnsi="Times New Roman"/>
          <w:sz w:val="36"/>
          <w:szCs w:val="36"/>
        </w:rPr>
      </w:pPr>
      <w:r>
        <w:rPr>
          <w:noProof/>
          <w:sz w:val="36"/>
          <w:szCs w:val="36"/>
        </w:rPr>
        <w:tab/>
      </w:r>
      <w:r>
        <w:rPr>
          <w:noProof/>
          <w:sz w:val="36"/>
          <w:szCs w:val="36"/>
        </w:rPr>
        <w:tab/>
      </w:r>
      <w:r>
        <w:rPr>
          <w:noProof/>
          <w:sz w:val="36"/>
          <w:szCs w:val="36"/>
        </w:rPr>
        <w:tab/>
      </w:r>
      <w:r>
        <w:rPr>
          <w:noProof/>
          <w:sz w:val="36"/>
          <w:szCs w:val="36"/>
        </w:rPr>
        <w:tab/>
      </w:r>
      <w:r>
        <w:rPr>
          <w:noProof/>
          <w:sz w:val="36"/>
          <w:szCs w:val="36"/>
        </w:rPr>
        <w:tab/>
      </w:r>
      <w:r>
        <w:rPr>
          <w:noProof/>
          <w:sz w:val="36"/>
          <w:szCs w:val="36"/>
        </w:rPr>
        <w:tab/>
      </w:r>
    </w:p>
    <w:p w:rsidR="00AF5C69" w:rsidRDefault="00AF5C69" w:rsidP="00AF5C69">
      <w:pPr>
        <w:widowControl w:val="0"/>
        <w:spacing w:after="0" w:line="240" w:lineRule="auto"/>
        <w:ind w:right="1565"/>
        <w:jc w:val="both"/>
        <w:rPr>
          <w:rFonts w:ascii="Times New Roman" w:eastAsia="Times New Roman" w:hAnsi="Times New Roman"/>
          <w:b/>
          <w:noProof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noProof/>
          <w:color w:val="000000"/>
          <w:sz w:val="36"/>
          <w:szCs w:val="36"/>
          <w:lang w:eastAsia="ru-RU"/>
        </w:rPr>
        <w:t>25. Какой степени ожог, если на обоженной поверхности появились пузыри, наполненые прозрачной жидкостью?</w:t>
      </w:r>
    </w:p>
    <w:p w:rsidR="00AF5C69" w:rsidRDefault="00AF5C69" w:rsidP="00AF5C69">
      <w:pPr>
        <w:widowControl w:val="0"/>
        <w:spacing w:after="0" w:line="240" w:lineRule="auto"/>
        <w:ind w:right="1565"/>
        <w:jc w:val="both"/>
        <w:rPr>
          <w:rFonts w:ascii="Times New Roman" w:hAnsi="Times New Roman"/>
          <w:sz w:val="36"/>
          <w:szCs w:val="36"/>
        </w:rPr>
      </w:pPr>
    </w:p>
    <w:p w:rsidR="00AF5C69" w:rsidRDefault="00AF5C69" w:rsidP="00AF5C69">
      <w:pPr>
        <w:widowControl w:val="0"/>
        <w:spacing w:after="0" w:line="240" w:lineRule="auto"/>
        <w:ind w:right="1565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 w:cs="Times New Roman"/>
          <w:noProof/>
          <w:color w:val="C00000"/>
          <w:sz w:val="36"/>
          <w:szCs w:val="36"/>
          <w:lang w:eastAsia="ru-RU"/>
        </w:rPr>
        <w:drawing>
          <wp:inline distT="0" distB="0" distL="0" distR="0">
            <wp:extent cx="3549015" cy="2199005"/>
            <wp:effectExtent l="0" t="0" r="0" b="0"/>
            <wp:docPr id="47" name="Рисунок 47" descr="Поверхностный ожо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Поверхностный ожог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015" cy="219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C69" w:rsidRDefault="00AF5C69" w:rsidP="00AF5C69">
      <w:pPr>
        <w:widowControl w:val="0"/>
        <w:spacing w:after="0" w:line="240" w:lineRule="auto"/>
        <w:ind w:right="1565"/>
        <w:jc w:val="both"/>
        <w:rPr>
          <w:rFonts w:ascii="Times New Roman" w:hAnsi="Times New Roman"/>
          <w:sz w:val="36"/>
          <w:szCs w:val="36"/>
        </w:rPr>
      </w:pPr>
    </w:p>
    <w:p w:rsidR="00AF5C69" w:rsidRDefault="00AF5C69" w:rsidP="00AF5C69">
      <w:pPr>
        <w:widowControl w:val="0"/>
        <w:spacing w:after="0" w:line="240" w:lineRule="auto"/>
        <w:ind w:right="1565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а) первой степени</w:t>
      </w:r>
      <w:r w:rsidR="001C5AE9">
        <w:rPr>
          <w:rFonts w:ascii="Times New Roman" w:hAnsi="Times New Roman" w:cs="Times New Roman"/>
          <w:sz w:val="36"/>
          <w:szCs w:val="36"/>
        </w:rPr>
        <w:t>;</w:t>
      </w:r>
    </w:p>
    <w:p w:rsidR="00AF5C69" w:rsidRDefault="00AF5C69" w:rsidP="00AF5C69">
      <w:pPr>
        <w:widowControl w:val="0"/>
        <w:spacing w:after="0" w:line="240" w:lineRule="auto"/>
        <w:ind w:right="1565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б) второй степени</w:t>
      </w:r>
      <w:r w:rsidR="001C5AE9">
        <w:rPr>
          <w:rFonts w:ascii="Times New Roman" w:hAnsi="Times New Roman" w:cs="Times New Roman"/>
          <w:sz w:val="36"/>
          <w:szCs w:val="36"/>
        </w:rPr>
        <w:t>;</w:t>
      </w:r>
    </w:p>
    <w:p w:rsidR="00AF5C69" w:rsidRDefault="00AF5C69" w:rsidP="00AF5C69">
      <w:pPr>
        <w:widowControl w:val="0"/>
        <w:spacing w:after="0" w:line="240" w:lineRule="auto"/>
        <w:ind w:right="1565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в) третьей степени</w:t>
      </w:r>
      <w:r w:rsidR="001C5AE9">
        <w:rPr>
          <w:rFonts w:ascii="Times New Roman" w:hAnsi="Times New Roman"/>
          <w:sz w:val="36"/>
          <w:szCs w:val="36"/>
        </w:rPr>
        <w:t>.</w:t>
      </w:r>
    </w:p>
    <w:p w:rsidR="001C5AE9" w:rsidRDefault="001C5AE9" w:rsidP="00AF5C69">
      <w:pPr>
        <w:widowControl w:val="0"/>
        <w:spacing w:after="0" w:line="240" w:lineRule="auto"/>
        <w:ind w:right="1565"/>
        <w:jc w:val="both"/>
        <w:rPr>
          <w:rFonts w:ascii="Times New Roman" w:hAnsi="Times New Roman"/>
          <w:sz w:val="36"/>
          <w:szCs w:val="36"/>
        </w:rPr>
      </w:pPr>
    </w:p>
    <w:p w:rsidR="001C5AE9" w:rsidRDefault="001C5AE9" w:rsidP="00AF5C69">
      <w:pPr>
        <w:widowControl w:val="0"/>
        <w:spacing w:after="0" w:line="240" w:lineRule="auto"/>
        <w:ind w:right="1565"/>
        <w:jc w:val="both"/>
        <w:rPr>
          <w:rFonts w:ascii="Times New Roman" w:hAnsi="Times New Roman"/>
          <w:sz w:val="36"/>
          <w:szCs w:val="36"/>
        </w:rPr>
      </w:pPr>
    </w:p>
    <w:p w:rsidR="001C5AE9" w:rsidRDefault="001C5AE9" w:rsidP="00AF5C69">
      <w:pPr>
        <w:widowControl w:val="0"/>
        <w:spacing w:after="0" w:line="240" w:lineRule="auto"/>
        <w:ind w:right="1565"/>
        <w:jc w:val="both"/>
        <w:rPr>
          <w:rFonts w:ascii="Times New Roman" w:hAnsi="Times New Roman"/>
          <w:sz w:val="36"/>
          <w:szCs w:val="36"/>
        </w:rPr>
      </w:pPr>
    </w:p>
    <w:p w:rsidR="001C5AE9" w:rsidRDefault="001C5AE9" w:rsidP="001C5AE9">
      <w:pPr>
        <w:shd w:val="clear" w:color="auto" w:fill="FFFFFF"/>
        <w:spacing w:before="100" w:beforeAutospacing="1" w:after="276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26.При каком количестве людей, единовременно находящихся на этажах зданий и сооружений, на видных местах должны вывешиваться планы эвакуации людей при пожаре? </w:t>
      </w:r>
    </w:p>
    <w:p w:rsidR="001C5AE9" w:rsidRDefault="001C5AE9" w:rsidP="001C5AE9">
      <w:pPr>
        <w:shd w:val="clear" w:color="auto" w:fill="FFFFFF"/>
        <w:spacing w:before="100" w:beforeAutospacing="1" w:after="276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200400" cy="2558415"/>
            <wp:effectExtent l="0" t="0" r="0" b="0"/>
            <wp:docPr id="49" name="Рисунок 49" descr="https://xn--76-6kcaisorj1a5b.xn--p1ai/thumb/2/XAVQGHcpPBcraUkxARObLg/r/d/3_1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" descr="https://xn--76-6kcaisorj1a5b.xn--p1ai/thumb/2/XAVQGHcpPBcraUkxARObLg/r/d/3_1_1.pn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55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AE9" w:rsidRDefault="001C5AE9" w:rsidP="001C5AE9">
      <w:pPr>
        <w:shd w:val="clear" w:color="auto" w:fill="FFFFFF"/>
        <w:spacing w:before="100" w:beforeAutospacing="1" w:after="276" w:line="240" w:lineRule="auto"/>
        <w:rPr>
          <w:rFonts w:ascii="Times New Roman" w:eastAsia="Times New Roman" w:hAnsi="Times New Roman" w:cs="Times New Roman"/>
          <w:sz w:val="36"/>
          <w:szCs w:val="3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shd w:val="clear" w:color="auto" w:fill="FFFFFF"/>
          <w:lang w:eastAsia="ru-RU"/>
        </w:rPr>
        <w:t>а) более 5 человек</w:t>
      </w:r>
      <w:r>
        <w:rPr>
          <w:rFonts w:ascii="Times New Roman" w:hAnsi="Times New Roman" w:cs="Times New Roman"/>
          <w:sz w:val="36"/>
          <w:szCs w:val="36"/>
        </w:rPr>
        <w:t>;</w:t>
      </w:r>
      <w:r>
        <w:rPr>
          <w:rFonts w:ascii="Times New Roman" w:eastAsia="Times New Roman" w:hAnsi="Times New Roman" w:cs="Times New Roman"/>
          <w:sz w:val="36"/>
          <w:szCs w:val="36"/>
          <w:shd w:val="clear" w:color="auto" w:fill="FFFFFF"/>
          <w:lang w:eastAsia="ru-RU"/>
        </w:rPr>
        <w:br/>
      </w:r>
      <w:r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б) более 10 человек</w:t>
      </w:r>
      <w:r>
        <w:rPr>
          <w:rFonts w:ascii="Times New Roman" w:hAnsi="Times New Roman" w:cs="Times New Roman"/>
          <w:sz w:val="36"/>
          <w:szCs w:val="36"/>
        </w:rPr>
        <w:t>;</w:t>
      </w:r>
      <w:r>
        <w:rPr>
          <w:rFonts w:ascii="Times New Roman" w:eastAsia="Times New Roman" w:hAnsi="Times New Roman" w:cs="Times New Roman"/>
          <w:sz w:val="36"/>
          <w:szCs w:val="36"/>
          <w:shd w:val="clear" w:color="auto" w:fill="FFFFFF"/>
          <w:lang w:eastAsia="ru-RU"/>
        </w:rPr>
        <w:br/>
        <w:t>в) более 15 человек</w:t>
      </w:r>
      <w:r>
        <w:rPr>
          <w:rFonts w:ascii="Times New Roman" w:hAnsi="Times New Roman" w:cs="Times New Roman"/>
          <w:sz w:val="36"/>
          <w:szCs w:val="36"/>
        </w:rPr>
        <w:t>;</w:t>
      </w:r>
      <w:r>
        <w:rPr>
          <w:rFonts w:ascii="Times New Roman" w:eastAsia="Times New Roman" w:hAnsi="Times New Roman" w:cs="Times New Roman"/>
          <w:sz w:val="36"/>
          <w:szCs w:val="36"/>
          <w:shd w:val="clear" w:color="auto" w:fill="FFFFFF"/>
          <w:lang w:eastAsia="ru-RU"/>
        </w:rPr>
        <w:br/>
        <w:t>г) более 20 человек</w:t>
      </w:r>
      <w:r>
        <w:rPr>
          <w:rFonts w:ascii="Times New Roman" w:hAnsi="Times New Roman" w:cs="Times New Roman"/>
          <w:sz w:val="36"/>
          <w:szCs w:val="36"/>
        </w:rPr>
        <w:t>;</w:t>
      </w:r>
      <w:r>
        <w:rPr>
          <w:rFonts w:ascii="Times New Roman" w:eastAsia="Times New Roman" w:hAnsi="Times New Roman" w:cs="Times New Roman"/>
          <w:sz w:val="36"/>
          <w:szCs w:val="36"/>
          <w:shd w:val="clear" w:color="auto" w:fill="FFFFFF"/>
          <w:lang w:eastAsia="ru-RU"/>
        </w:rPr>
        <w:br/>
        <w:t>д) более 25 человек.</w:t>
      </w:r>
    </w:p>
    <w:p w:rsidR="001C5AE9" w:rsidRDefault="001C5AE9" w:rsidP="00AF5C69">
      <w:pPr>
        <w:widowControl w:val="0"/>
        <w:spacing w:after="0" w:line="240" w:lineRule="auto"/>
        <w:ind w:right="1565"/>
        <w:jc w:val="both"/>
        <w:rPr>
          <w:rFonts w:ascii="Times New Roman" w:hAnsi="Times New Roman"/>
          <w:sz w:val="36"/>
          <w:szCs w:val="36"/>
        </w:rPr>
      </w:pPr>
    </w:p>
    <w:p w:rsidR="003A61CA" w:rsidRDefault="00317ABB" w:rsidP="003A61CA">
      <w:pPr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27.</w:t>
      </w:r>
      <w:r w:rsidR="003A61CA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 С какой периодичностью на объекте защиты с массовым пребыванием людей руководитель проводит практические тренировки по эвакуации людей?</w:t>
      </w:r>
    </w:p>
    <w:p w:rsidR="003A61CA" w:rsidRDefault="003A61CA" w:rsidP="003A61CA">
      <w:pPr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3439885" cy="1948180"/>
            <wp:effectExtent l="0" t="0" r="8255" b="0"/>
            <wp:docPr id="50" name="Рисунок 50" descr="http://xn--80aesebcfy2a8c.xn--80acgfbsl1azdqr.xn--p1ai/media/photogallery/b/5/b5b583680c9d476ff8313bdfe90db309_900x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5" descr="http://xn--80aesebcfy2a8c.xn--80acgfbsl1azdqr.xn--p1ai/media/photogallery/b/5/b5b583680c9d476ff8313bdfe90db309_900x_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8371" cy="195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61CA" w:rsidRDefault="003A61CA" w:rsidP="003A61CA">
      <w:r>
        <w:rPr>
          <w:rFonts w:ascii="Times New Roman" w:hAnsi="Times New Roman" w:cs="Times New Roman"/>
          <w:sz w:val="36"/>
          <w:szCs w:val="36"/>
          <w:shd w:val="clear" w:color="auto" w:fill="FFFFFF"/>
        </w:rPr>
        <w:lastRenderedPageBreak/>
        <w:t>а) не реже 1 раза в полугодие</w:t>
      </w:r>
      <w:r>
        <w:rPr>
          <w:rFonts w:ascii="Times New Roman" w:hAnsi="Times New Roman" w:cs="Times New Roman"/>
          <w:sz w:val="36"/>
          <w:szCs w:val="36"/>
        </w:rPr>
        <w:t>;</w:t>
      </w:r>
      <w:r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                                                                 б) не реже 3 раз в полугодие</w:t>
      </w:r>
      <w:r>
        <w:rPr>
          <w:rFonts w:ascii="Times New Roman" w:hAnsi="Times New Roman" w:cs="Times New Roman"/>
          <w:sz w:val="36"/>
          <w:szCs w:val="36"/>
        </w:rPr>
        <w:t>;</w:t>
      </w:r>
      <w:r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                                                             в) не реже 2 раза в полугодие</w:t>
      </w:r>
      <w:r w:rsidR="00317ABB">
        <w:rPr>
          <w:rFonts w:ascii="Times New Roman" w:hAnsi="Times New Roman" w:cs="Times New Roman"/>
          <w:sz w:val="36"/>
          <w:szCs w:val="36"/>
          <w:shd w:val="clear" w:color="auto" w:fill="FFFFFF"/>
        </w:rPr>
        <w:t>.</w:t>
      </w:r>
      <w:bookmarkStart w:id="0" w:name="_GoBack"/>
      <w:bookmarkEnd w:id="0"/>
      <w:r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                                                                 </w:t>
      </w:r>
    </w:p>
    <w:p w:rsidR="001C5AE9" w:rsidRDefault="001C5AE9" w:rsidP="00AF5C69">
      <w:pPr>
        <w:widowControl w:val="0"/>
        <w:spacing w:after="0" w:line="240" w:lineRule="auto"/>
        <w:ind w:right="1565"/>
        <w:jc w:val="both"/>
        <w:rPr>
          <w:rFonts w:ascii="Times New Roman" w:hAnsi="Times New Roman"/>
          <w:sz w:val="36"/>
          <w:szCs w:val="36"/>
        </w:rPr>
      </w:pPr>
    </w:p>
    <w:p w:rsidR="002D2218" w:rsidRPr="00D75EE4" w:rsidRDefault="002D2218" w:rsidP="00B84B69">
      <w:pPr>
        <w:rPr>
          <w:rFonts w:ascii="Times New Roman" w:hAnsi="Times New Roman" w:cs="Times New Roman"/>
          <w:sz w:val="36"/>
          <w:szCs w:val="36"/>
        </w:rPr>
      </w:pPr>
    </w:p>
    <w:sectPr w:rsidR="002D2218" w:rsidRPr="00D75EE4" w:rsidSect="008C5C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4BE8" w:rsidRDefault="009A4BE8" w:rsidP="001E5778">
      <w:pPr>
        <w:spacing w:after="0" w:line="240" w:lineRule="auto"/>
      </w:pPr>
      <w:r>
        <w:separator/>
      </w:r>
    </w:p>
  </w:endnote>
  <w:endnote w:type="continuationSeparator" w:id="0">
    <w:p w:rsidR="009A4BE8" w:rsidRDefault="009A4BE8" w:rsidP="001E5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4BE8" w:rsidRDefault="009A4BE8" w:rsidP="001E5778">
      <w:pPr>
        <w:spacing w:after="0" w:line="240" w:lineRule="auto"/>
      </w:pPr>
      <w:r>
        <w:separator/>
      </w:r>
    </w:p>
  </w:footnote>
  <w:footnote w:type="continuationSeparator" w:id="0">
    <w:p w:rsidR="009A4BE8" w:rsidRDefault="009A4BE8" w:rsidP="001E57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05AB1"/>
    <w:multiLevelType w:val="hybridMultilevel"/>
    <w:tmpl w:val="FDB82C5A"/>
    <w:lvl w:ilvl="0" w:tplc="BCC2185C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F16A02"/>
    <w:multiLevelType w:val="hybridMultilevel"/>
    <w:tmpl w:val="2A4E3F7C"/>
    <w:lvl w:ilvl="0" w:tplc="CC3E1942">
      <w:start w:val="5"/>
      <w:numFmt w:val="decimal"/>
      <w:lvlText w:val="%1"/>
      <w:lvlJc w:val="left"/>
      <w:pPr>
        <w:ind w:left="3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6A8CE0BC">
      <w:start w:val="1"/>
      <w:numFmt w:val="decimal"/>
      <w:lvlText w:val="%2)"/>
      <w:lvlJc w:val="left"/>
      <w:pPr>
        <w:ind w:left="6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39D2BF0C">
      <w:start w:val="1"/>
      <w:numFmt w:val="lowerRoman"/>
      <w:lvlText w:val="%3"/>
      <w:lvlJc w:val="left"/>
      <w:pPr>
        <w:ind w:left="14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B12A1D96">
      <w:start w:val="1"/>
      <w:numFmt w:val="decimal"/>
      <w:lvlText w:val="%4"/>
      <w:lvlJc w:val="left"/>
      <w:pPr>
        <w:ind w:left="21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AFC5260">
      <w:start w:val="1"/>
      <w:numFmt w:val="lowerLetter"/>
      <w:lvlText w:val="%5"/>
      <w:lvlJc w:val="left"/>
      <w:pPr>
        <w:ind w:left="28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33849EC">
      <w:start w:val="1"/>
      <w:numFmt w:val="lowerRoman"/>
      <w:lvlText w:val="%6"/>
      <w:lvlJc w:val="left"/>
      <w:pPr>
        <w:ind w:left="35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C189B9C">
      <w:start w:val="1"/>
      <w:numFmt w:val="decimal"/>
      <w:lvlText w:val="%7"/>
      <w:lvlJc w:val="left"/>
      <w:pPr>
        <w:ind w:left="43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167E2362">
      <w:start w:val="1"/>
      <w:numFmt w:val="lowerLetter"/>
      <w:lvlText w:val="%8"/>
      <w:lvlJc w:val="left"/>
      <w:pPr>
        <w:ind w:left="50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F32A489E">
      <w:start w:val="1"/>
      <w:numFmt w:val="lowerRoman"/>
      <w:lvlText w:val="%9"/>
      <w:lvlJc w:val="left"/>
      <w:pPr>
        <w:ind w:left="57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108A2E2B"/>
    <w:multiLevelType w:val="multilevel"/>
    <w:tmpl w:val="DC5EA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2E3B09"/>
    <w:multiLevelType w:val="multilevel"/>
    <w:tmpl w:val="0D888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BC2CC1"/>
    <w:multiLevelType w:val="multilevel"/>
    <w:tmpl w:val="572CA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4764D2"/>
    <w:multiLevelType w:val="multilevel"/>
    <w:tmpl w:val="54363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AA2128"/>
    <w:multiLevelType w:val="multilevel"/>
    <w:tmpl w:val="8A0C6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6A43A0"/>
    <w:multiLevelType w:val="multilevel"/>
    <w:tmpl w:val="3F923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0E690C"/>
    <w:multiLevelType w:val="multilevel"/>
    <w:tmpl w:val="1F764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115406"/>
    <w:multiLevelType w:val="hybridMultilevel"/>
    <w:tmpl w:val="3744A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7D3910"/>
    <w:multiLevelType w:val="multilevel"/>
    <w:tmpl w:val="B30C8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B619BE"/>
    <w:multiLevelType w:val="multilevel"/>
    <w:tmpl w:val="64CA0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95193E"/>
    <w:multiLevelType w:val="hybridMultilevel"/>
    <w:tmpl w:val="3BCC942C"/>
    <w:lvl w:ilvl="0" w:tplc="BFCEB874">
      <w:start w:val="3"/>
      <w:numFmt w:val="decimal"/>
      <w:lvlText w:val="%1)"/>
      <w:lvlJc w:val="left"/>
      <w:pPr>
        <w:ind w:left="3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DD0D266">
      <w:start w:val="1"/>
      <w:numFmt w:val="lowerLetter"/>
      <w:lvlText w:val="%2"/>
      <w:lvlJc w:val="left"/>
      <w:pPr>
        <w:ind w:left="14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39A840C4">
      <w:start w:val="1"/>
      <w:numFmt w:val="lowerRoman"/>
      <w:lvlText w:val="%3"/>
      <w:lvlJc w:val="left"/>
      <w:pPr>
        <w:ind w:left="21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17C2BDC2">
      <w:start w:val="1"/>
      <w:numFmt w:val="decimal"/>
      <w:lvlText w:val="%4"/>
      <w:lvlJc w:val="left"/>
      <w:pPr>
        <w:ind w:left="29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3B0CC012">
      <w:start w:val="1"/>
      <w:numFmt w:val="lowerLetter"/>
      <w:lvlText w:val="%5"/>
      <w:lvlJc w:val="left"/>
      <w:pPr>
        <w:ind w:left="36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22323794">
      <w:start w:val="1"/>
      <w:numFmt w:val="lowerRoman"/>
      <w:lvlText w:val="%6"/>
      <w:lvlJc w:val="left"/>
      <w:pPr>
        <w:ind w:left="43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92729026">
      <w:start w:val="1"/>
      <w:numFmt w:val="decimal"/>
      <w:lvlText w:val="%7"/>
      <w:lvlJc w:val="left"/>
      <w:pPr>
        <w:ind w:left="50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3306CA2">
      <w:start w:val="1"/>
      <w:numFmt w:val="lowerLetter"/>
      <w:lvlText w:val="%8"/>
      <w:lvlJc w:val="left"/>
      <w:pPr>
        <w:ind w:left="57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E8047504">
      <w:start w:val="1"/>
      <w:numFmt w:val="lowerRoman"/>
      <w:lvlText w:val="%9"/>
      <w:lvlJc w:val="left"/>
      <w:pPr>
        <w:ind w:left="65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309203E9"/>
    <w:multiLevelType w:val="multilevel"/>
    <w:tmpl w:val="62523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B058E0"/>
    <w:multiLevelType w:val="hybridMultilevel"/>
    <w:tmpl w:val="425AE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4E3274"/>
    <w:multiLevelType w:val="multilevel"/>
    <w:tmpl w:val="AC8E6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14911BF"/>
    <w:multiLevelType w:val="hybridMultilevel"/>
    <w:tmpl w:val="141E0D5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7BF72EA"/>
    <w:multiLevelType w:val="multilevel"/>
    <w:tmpl w:val="8996B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4D34681"/>
    <w:multiLevelType w:val="multilevel"/>
    <w:tmpl w:val="09520B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5CE4C19"/>
    <w:multiLevelType w:val="hybridMultilevel"/>
    <w:tmpl w:val="08249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C77E7A"/>
    <w:multiLevelType w:val="hybridMultilevel"/>
    <w:tmpl w:val="CCA8BEBA"/>
    <w:lvl w:ilvl="0" w:tplc="7D882B70">
      <w:start w:val="1"/>
      <w:numFmt w:val="decimal"/>
      <w:lvlText w:val="%1."/>
      <w:lvlJc w:val="left"/>
      <w:pPr>
        <w:ind w:left="2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D7E5D72">
      <w:start w:val="1"/>
      <w:numFmt w:val="bullet"/>
      <w:lvlText w:val=""/>
      <w:lvlJc w:val="left"/>
      <w:pPr>
        <w:ind w:left="72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64AC95D6">
      <w:start w:val="1"/>
      <w:numFmt w:val="bullet"/>
      <w:lvlText w:val="▪"/>
      <w:lvlJc w:val="left"/>
      <w:pPr>
        <w:ind w:left="144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6485118">
      <w:start w:val="1"/>
      <w:numFmt w:val="bullet"/>
      <w:lvlText w:val="•"/>
      <w:lvlJc w:val="left"/>
      <w:pPr>
        <w:ind w:left="216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1027350">
      <w:start w:val="1"/>
      <w:numFmt w:val="bullet"/>
      <w:lvlText w:val="o"/>
      <w:lvlJc w:val="left"/>
      <w:pPr>
        <w:ind w:left="288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7828EB8">
      <w:start w:val="1"/>
      <w:numFmt w:val="bullet"/>
      <w:lvlText w:val="▪"/>
      <w:lvlJc w:val="left"/>
      <w:pPr>
        <w:ind w:left="360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AFAAB8E8">
      <w:start w:val="1"/>
      <w:numFmt w:val="bullet"/>
      <w:lvlText w:val="•"/>
      <w:lvlJc w:val="left"/>
      <w:pPr>
        <w:ind w:left="432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137E1A6A">
      <w:start w:val="1"/>
      <w:numFmt w:val="bullet"/>
      <w:lvlText w:val="o"/>
      <w:lvlJc w:val="left"/>
      <w:pPr>
        <w:ind w:left="504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7E81CBE">
      <w:start w:val="1"/>
      <w:numFmt w:val="bullet"/>
      <w:lvlText w:val="▪"/>
      <w:lvlJc w:val="left"/>
      <w:pPr>
        <w:ind w:left="576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68E73DB5"/>
    <w:multiLevelType w:val="multilevel"/>
    <w:tmpl w:val="20663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77E7E9D"/>
    <w:multiLevelType w:val="multilevel"/>
    <w:tmpl w:val="464645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A1C5664"/>
    <w:multiLevelType w:val="multilevel"/>
    <w:tmpl w:val="2A767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CB214C9"/>
    <w:multiLevelType w:val="hybridMultilevel"/>
    <w:tmpl w:val="4E42D0D2"/>
    <w:lvl w:ilvl="0" w:tplc="B170CA58">
      <w:start w:val="7"/>
      <w:numFmt w:val="decimal"/>
      <w:lvlText w:val="%1"/>
      <w:lvlJc w:val="left"/>
      <w:pPr>
        <w:ind w:left="4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BD26904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6409C6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59EC04B2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1586160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297A8D7A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F48692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86F25222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5FF48FD4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7"/>
  </w:num>
  <w:num w:numId="2">
    <w:abstractNumId w:val="10"/>
  </w:num>
  <w:num w:numId="3">
    <w:abstractNumId w:val="3"/>
  </w:num>
  <w:num w:numId="4">
    <w:abstractNumId w:val="22"/>
  </w:num>
  <w:num w:numId="5">
    <w:abstractNumId w:val="18"/>
  </w:num>
  <w:num w:numId="6">
    <w:abstractNumId w:val="6"/>
  </w:num>
  <w:num w:numId="7">
    <w:abstractNumId w:val="21"/>
  </w:num>
  <w:num w:numId="8">
    <w:abstractNumId w:val="7"/>
  </w:num>
  <w:num w:numId="9">
    <w:abstractNumId w:val="15"/>
  </w:num>
  <w:num w:numId="10">
    <w:abstractNumId w:val="13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14"/>
  </w:num>
  <w:num w:numId="18">
    <w:abstractNumId w:val="8"/>
  </w:num>
  <w:num w:numId="19">
    <w:abstractNumId w:val="2"/>
  </w:num>
  <w:num w:numId="20">
    <w:abstractNumId w:val="23"/>
  </w:num>
  <w:num w:numId="21">
    <w:abstractNumId w:val="5"/>
  </w:num>
  <w:num w:numId="22">
    <w:abstractNumId w:val="11"/>
  </w:num>
  <w:num w:numId="23">
    <w:abstractNumId w:val="2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711"/>
    <w:rsid w:val="00013D11"/>
    <w:rsid w:val="000235F2"/>
    <w:rsid w:val="00030D05"/>
    <w:rsid w:val="000318C0"/>
    <w:rsid w:val="00037646"/>
    <w:rsid w:val="00043416"/>
    <w:rsid w:val="00052484"/>
    <w:rsid w:val="00061372"/>
    <w:rsid w:val="00063CB0"/>
    <w:rsid w:val="00067681"/>
    <w:rsid w:val="00073504"/>
    <w:rsid w:val="00085EBB"/>
    <w:rsid w:val="00087DDA"/>
    <w:rsid w:val="00091F93"/>
    <w:rsid w:val="0009710A"/>
    <w:rsid w:val="000B35ED"/>
    <w:rsid w:val="000C19AA"/>
    <w:rsid w:val="000C5BF1"/>
    <w:rsid w:val="000D0436"/>
    <w:rsid w:val="000D2901"/>
    <w:rsid w:val="000E12C1"/>
    <w:rsid w:val="000E425B"/>
    <w:rsid w:val="000E4826"/>
    <w:rsid w:val="000E7666"/>
    <w:rsid w:val="000F1E3B"/>
    <w:rsid w:val="000F21CF"/>
    <w:rsid w:val="00100E33"/>
    <w:rsid w:val="00104D98"/>
    <w:rsid w:val="001052E0"/>
    <w:rsid w:val="00107223"/>
    <w:rsid w:val="00110ECB"/>
    <w:rsid w:val="00115175"/>
    <w:rsid w:val="001308F1"/>
    <w:rsid w:val="00132AAC"/>
    <w:rsid w:val="001365E4"/>
    <w:rsid w:val="00144401"/>
    <w:rsid w:val="0014481A"/>
    <w:rsid w:val="001456D7"/>
    <w:rsid w:val="001462F1"/>
    <w:rsid w:val="00147256"/>
    <w:rsid w:val="001503F6"/>
    <w:rsid w:val="001508B5"/>
    <w:rsid w:val="00153E34"/>
    <w:rsid w:val="00153EC7"/>
    <w:rsid w:val="00164900"/>
    <w:rsid w:val="0016688D"/>
    <w:rsid w:val="00171968"/>
    <w:rsid w:val="00173AE6"/>
    <w:rsid w:val="001777E2"/>
    <w:rsid w:val="0018109A"/>
    <w:rsid w:val="001812BF"/>
    <w:rsid w:val="001865C2"/>
    <w:rsid w:val="001946D7"/>
    <w:rsid w:val="001B4E10"/>
    <w:rsid w:val="001C11D6"/>
    <w:rsid w:val="001C2730"/>
    <w:rsid w:val="001C5AE9"/>
    <w:rsid w:val="001D2C76"/>
    <w:rsid w:val="001D2F42"/>
    <w:rsid w:val="001D3E17"/>
    <w:rsid w:val="001D662E"/>
    <w:rsid w:val="001E2B4F"/>
    <w:rsid w:val="001E47DA"/>
    <w:rsid w:val="001E5778"/>
    <w:rsid w:val="001F2A01"/>
    <w:rsid w:val="002035AA"/>
    <w:rsid w:val="002068FF"/>
    <w:rsid w:val="00210513"/>
    <w:rsid w:val="00221824"/>
    <w:rsid w:val="0022276C"/>
    <w:rsid w:val="0023162F"/>
    <w:rsid w:val="00232087"/>
    <w:rsid w:val="00232AB1"/>
    <w:rsid w:val="00233900"/>
    <w:rsid w:val="00242E62"/>
    <w:rsid w:val="0024439A"/>
    <w:rsid w:val="00246142"/>
    <w:rsid w:val="00257084"/>
    <w:rsid w:val="00260974"/>
    <w:rsid w:val="002634C0"/>
    <w:rsid w:val="00264541"/>
    <w:rsid w:val="002656ED"/>
    <w:rsid w:val="00266DA8"/>
    <w:rsid w:val="002713C9"/>
    <w:rsid w:val="00271C09"/>
    <w:rsid w:val="00274A50"/>
    <w:rsid w:val="00277334"/>
    <w:rsid w:val="00277E5F"/>
    <w:rsid w:val="00283E4C"/>
    <w:rsid w:val="002864EC"/>
    <w:rsid w:val="00293CDD"/>
    <w:rsid w:val="002953D4"/>
    <w:rsid w:val="002A0D34"/>
    <w:rsid w:val="002A57D5"/>
    <w:rsid w:val="002B0B5E"/>
    <w:rsid w:val="002B169D"/>
    <w:rsid w:val="002B73A2"/>
    <w:rsid w:val="002C1B14"/>
    <w:rsid w:val="002C2EA8"/>
    <w:rsid w:val="002D066F"/>
    <w:rsid w:val="002D2218"/>
    <w:rsid w:val="002D3029"/>
    <w:rsid w:val="002D316D"/>
    <w:rsid w:val="002D4EE2"/>
    <w:rsid w:val="002F4B18"/>
    <w:rsid w:val="002F7023"/>
    <w:rsid w:val="00305DAA"/>
    <w:rsid w:val="00306646"/>
    <w:rsid w:val="00311A4A"/>
    <w:rsid w:val="00317ABB"/>
    <w:rsid w:val="00317C71"/>
    <w:rsid w:val="00320672"/>
    <w:rsid w:val="00324A6C"/>
    <w:rsid w:val="00325DF1"/>
    <w:rsid w:val="0033133E"/>
    <w:rsid w:val="00332DDC"/>
    <w:rsid w:val="003411E4"/>
    <w:rsid w:val="003518DF"/>
    <w:rsid w:val="00352B15"/>
    <w:rsid w:val="00361E77"/>
    <w:rsid w:val="00371219"/>
    <w:rsid w:val="0037642E"/>
    <w:rsid w:val="00383F57"/>
    <w:rsid w:val="003A30AD"/>
    <w:rsid w:val="003A4484"/>
    <w:rsid w:val="003A61CA"/>
    <w:rsid w:val="003B181D"/>
    <w:rsid w:val="003B1A63"/>
    <w:rsid w:val="003C08BA"/>
    <w:rsid w:val="003C0B9F"/>
    <w:rsid w:val="003C158C"/>
    <w:rsid w:val="003C4D9A"/>
    <w:rsid w:val="003D7321"/>
    <w:rsid w:val="003E5579"/>
    <w:rsid w:val="003F3AD2"/>
    <w:rsid w:val="00400138"/>
    <w:rsid w:val="00403D85"/>
    <w:rsid w:val="00410FF7"/>
    <w:rsid w:val="00412A23"/>
    <w:rsid w:val="00413BF0"/>
    <w:rsid w:val="004236E1"/>
    <w:rsid w:val="0042436C"/>
    <w:rsid w:val="004408F6"/>
    <w:rsid w:val="00440B01"/>
    <w:rsid w:val="0045682B"/>
    <w:rsid w:val="00462630"/>
    <w:rsid w:val="0046285F"/>
    <w:rsid w:val="00472131"/>
    <w:rsid w:val="004741B5"/>
    <w:rsid w:val="00477F25"/>
    <w:rsid w:val="00483483"/>
    <w:rsid w:val="0048359A"/>
    <w:rsid w:val="00485783"/>
    <w:rsid w:val="0048655B"/>
    <w:rsid w:val="00487E0B"/>
    <w:rsid w:val="004A0512"/>
    <w:rsid w:val="004A64BF"/>
    <w:rsid w:val="004B44A0"/>
    <w:rsid w:val="004D6E4C"/>
    <w:rsid w:val="004F0DDF"/>
    <w:rsid w:val="004F2D9C"/>
    <w:rsid w:val="004F2F65"/>
    <w:rsid w:val="004F42EE"/>
    <w:rsid w:val="004F498F"/>
    <w:rsid w:val="004F4E0C"/>
    <w:rsid w:val="00500296"/>
    <w:rsid w:val="005015D0"/>
    <w:rsid w:val="00504BC5"/>
    <w:rsid w:val="00514A51"/>
    <w:rsid w:val="00517608"/>
    <w:rsid w:val="005225D4"/>
    <w:rsid w:val="00526484"/>
    <w:rsid w:val="00530A4F"/>
    <w:rsid w:val="0053300C"/>
    <w:rsid w:val="00534A11"/>
    <w:rsid w:val="0053690B"/>
    <w:rsid w:val="0053771D"/>
    <w:rsid w:val="00543ADB"/>
    <w:rsid w:val="0054666F"/>
    <w:rsid w:val="00553725"/>
    <w:rsid w:val="00554679"/>
    <w:rsid w:val="00556DD6"/>
    <w:rsid w:val="00565E0E"/>
    <w:rsid w:val="00571A40"/>
    <w:rsid w:val="00573367"/>
    <w:rsid w:val="00574098"/>
    <w:rsid w:val="005771AD"/>
    <w:rsid w:val="00580AFE"/>
    <w:rsid w:val="00596891"/>
    <w:rsid w:val="005A4560"/>
    <w:rsid w:val="005A582D"/>
    <w:rsid w:val="005B5043"/>
    <w:rsid w:val="005C024B"/>
    <w:rsid w:val="005C4CF8"/>
    <w:rsid w:val="005E0A3F"/>
    <w:rsid w:val="005E4CC7"/>
    <w:rsid w:val="005E5C77"/>
    <w:rsid w:val="005E6237"/>
    <w:rsid w:val="005F1248"/>
    <w:rsid w:val="005F3B69"/>
    <w:rsid w:val="005F7523"/>
    <w:rsid w:val="00602234"/>
    <w:rsid w:val="00602D00"/>
    <w:rsid w:val="0060391C"/>
    <w:rsid w:val="00607C0E"/>
    <w:rsid w:val="006110DD"/>
    <w:rsid w:val="00611EF5"/>
    <w:rsid w:val="00617176"/>
    <w:rsid w:val="00617D57"/>
    <w:rsid w:val="0063093E"/>
    <w:rsid w:val="00632FB4"/>
    <w:rsid w:val="00634D6D"/>
    <w:rsid w:val="0064328D"/>
    <w:rsid w:val="0064379D"/>
    <w:rsid w:val="0065171C"/>
    <w:rsid w:val="00653662"/>
    <w:rsid w:val="00657F07"/>
    <w:rsid w:val="00660D03"/>
    <w:rsid w:val="00673F2E"/>
    <w:rsid w:val="006810A8"/>
    <w:rsid w:val="00691A04"/>
    <w:rsid w:val="0069485E"/>
    <w:rsid w:val="00695CD7"/>
    <w:rsid w:val="006A6778"/>
    <w:rsid w:val="006A7FB2"/>
    <w:rsid w:val="006B673B"/>
    <w:rsid w:val="006C319C"/>
    <w:rsid w:val="006C787A"/>
    <w:rsid w:val="006D6642"/>
    <w:rsid w:val="006E117B"/>
    <w:rsid w:val="006E5959"/>
    <w:rsid w:val="006E5A36"/>
    <w:rsid w:val="006F46B5"/>
    <w:rsid w:val="00704DA7"/>
    <w:rsid w:val="00705245"/>
    <w:rsid w:val="00726833"/>
    <w:rsid w:val="007313EB"/>
    <w:rsid w:val="00733951"/>
    <w:rsid w:val="00740A48"/>
    <w:rsid w:val="0074429B"/>
    <w:rsid w:val="007446C2"/>
    <w:rsid w:val="00746CA9"/>
    <w:rsid w:val="0074768C"/>
    <w:rsid w:val="00751918"/>
    <w:rsid w:val="00751D5D"/>
    <w:rsid w:val="00751D6A"/>
    <w:rsid w:val="00754535"/>
    <w:rsid w:val="007572AF"/>
    <w:rsid w:val="00760456"/>
    <w:rsid w:val="00770372"/>
    <w:rsid w:val="0077653E"/>
    <w:rsid w:val="00782412"/>
    <w:rsid w:val="007853E2"/>
    <w:rsid w:val="007945B7"/>
    <w:rsid w:val="00795AD4"/>
    <w:rsid w:val="007A31F4"/>
    <w:rsid w:val="007A53F1"/>
    <w:rsid w:val="007A710A"/>
    <w:rsid w:val="007B123E"/>
    <w:rsid w:val="007B374A"/>
    <w:rsid w:val="007C1C3E"/>
    <w:rsid w:val="007C63F9"/>
    <w:rsid w:val="007D7697"/>
    <w:rsid w:val="007D7CDA"/>
    <w:rsid w:val="007E1DBF"/>
    <w:rsid w:val="007E6938"/>
    <w:rsid w:val="007F6B95"/>
    <w:rsid w:val="007F7487"/>
    <w:rsid w:val="0080582E"/>
    <w:rsid w:val="00816821"/>
    <w:rsid w:val="00821441"/>
    <w:rsid w:val="00826287"/>
    <w:rsid w:val="00832164"/>
    <w:rsid w:val="00834AB7"/>
    <w:rsid w:val="00842B29"/>
    <w:rsid w:val="0085070C"/>
    <w:rsid w:val="00860F38"/>
    <w:rsid w:val="008625C6"/>
    <w:rsid w:val="008668C1"/>
    <w:rsid w:val="00873B73"/>
    <w:rsid w:val="00883DF0"/>
    <w:rsid w:val="0088715E"/>
    <w:rsid w:val="00893CD9"/>
    <w:rsid w:val="00896CB7"/>
    <w:rsid w:val="00896FCB"/>
    <w:rsid w:val="008A2F19"/>
    <w:rsid w:val="008A4BD3"/>
    <w:rsid w:val="008A5163"/>
    <w:rsid w:val="008B0C2B"/>
    <w:rsid w:val="008B2465"/>
    <w:rsid w:val="008C235D"/>
    <w:rsid w:val="008C5CE5"/>
    <w:rsid w:val="008C6CA6"/>
    <w:rsid w:val="008D1116"/>
    <w:rsid w:val="008E165D"/>
    <w:rsid w:val="00900338"/>
    <w:rsid w:val="00900FB2"/>
    <w:rsid w:val="00901EF3"/>
    <w:rsid w:val="0090242A"/>
    <w:rsid w:val="00904705"/>
    <w:rsid w:val="00906057"/>
    <w:rsid w:val="00912AD5"/>
    <w:rsid w:val="00914DDA"/>
    <w:rsid w:val="00916122"/>
    <w:rsid w:val="00917634"/>
    <w:rsid w:val="00920855"/>
    <w:rsid w:val="00921C10"/>
    <w:rsid w:val="00923B06"/>
    <w:rsid w:val="00930B4B"/>
    <w:rsid w:val="00932EBD"/>
    <w:rsid w:val="009446EE"/>
    <w:rsid w:val="00944C62"/>
    <w:rsid w:val="009459EA"/>
    <w:rsid w:val="00947FF2"/>
    <w:rsid w:val="00962302"/>
    <w:rsid w:val="00964F8F"/>
    <w:rsid w:val="009672B0"/>
    <w:rsid w:val="00983A7A"/>
    <w:rsid w:val="00992CD4"/>
    <w:rsid w:val="009965AA"/>
    <w:rsid w:val="009A29A1"/>
    <w:rsid w:val="009A4BE8"/>
    <w:rsid w:val="009A4BF7"/>
    <w:rsid w:val="009A623C"/>
    <w:rsid w:val="009B7106"/>
    <w:rsid w:val="009B7C65"/>
    <w:rsid w:val="009C0399"/>
    <w:rsid w:val="009C0716"/>
    <w:rsid w:val="009D678E"/>
    <w:rsid w:val="009E0BBC"/>
    <w:rsid w:val="009F18DE"/>
    <w:rsid w:val="009F70EA"/>
    <w:rsid w:val="00A022FA"/>
    <w:rsid w:val="00A032C5"/>
    <w:rsid w:val="00A051B6"/>
    <w:rsid w:val="00A11326"/>
    <w:rsid w:val="00A121F0"/>
    <w:rsid w:val="00A316A1"/>
    <w:rsid w:val="00A42823"/>
    <w:rsid w:val="00A44207"/>
    <w:rsid w:val="00A44332"/>
    <w:rsid w:val="00A60B85"/>
    <w:rsid w:val="00A61B1E"/>
    <w:rsid w:val="00A65F3D"/>
    <w:rsid w:val="00A83BCE"/>
    <w:rsid w:val="00A9030A"/>
    <w:rsid w:val="00A96DD1"/>
    <w:rsid w:val="00AA0759"/>
    <w:rsid w:val="00AA18B0"/>
    <w:rsid w:val="00AA195C"/>
    <w:rsid w:val="00AA1F6A"/>
    <w:rsid w:val="00AA306B"/>
    <w:rsid w:val="00AB4C97"/>
    <w:rsid w:val="00AD6450"/>
    <w:rsid w:val="00AD6971"/>
    <w:rsid w:val="00AD718A"/>
    <w:rsid w:val="00AF077E"/>
    <w:rsid w:val="00AF5C37"/>
    <w:rsid w:val="00AF5C69"/>
    <w:rsid w:val="00AF6886"/>
    <w:rsid w:val="00B20933"/>
    <w:rsid w:val="00B3519D"/>
    <w:rsid w:val="00B4664D"/>
    <w:rsid w:val="00B6078F"/>
    <w:rsid w:val="00B63A7F"/>
    <w:rsid w:val="00B63D4B"/>
    <w:rsid w:val="00B726F8"/>
    <w:rsid w:val="00B74517"/>
    <w:rsid w:val="00B775C9"/>
    <w:rsid w:val="00B77928"/>
    <w:rsid w:val="00B80959"/>
    <w:rsid w:val="00B80AEA"/>
    <w:rsid w:val="00B844B0"/>
    <w:rsid w:val="00B848D8"/>
    <w:rsid w:val="00B84B69"/>
    <w:rsid w:val="00B84BBD"/>
    <w:rsid w:val="00B87336"/>
    <w:rsid w:val="00B87EEA"/>
    <w:rsid w:val="00B9174C"/>
    <w:rsid w:val="00B94787"/>
    <w:rsid w:val="00BA254A"/>
    <w:rsid w:val="00BA62B4"/>
    <w:rsid w:val="00BA6AFA"/>
    <w:rsid w:val="00BB31D2"/>
    <w:rsid w:val="00BB33C2"/>
    <w:rsid w:val="00BC500D"/>
    <w:rsid w:val="00BC540B"/>
    <w:rsid w:val="00BC56A8"/>
    <w:rsid w:val="00BC592F"/>
    <w:rsid w:val="00BC5CAF"/>
    <w:rsid w:val="00BD2D8D"/>
    <w:rsid w:val="00BD4A17"/>
    <w:rsid w:val="00BD5CB6"/>
    <w:rsid w:val="00BE1FF1"/>
    <w:rsid w:val="00BE6161"/>
    <w:rsid w:val="00BF5592"/>
    <w:rsid w:val="00BF6AAD"/>
    <w:rsid w:val="00C03CD8"/>
    <w:rsid w:val="00C13D60"/>
    <w:rsid w:val="00C15329"/>
    <w:rsid w:val="00C15E5F"/>
    <w:rsid w:val="00C1691A"/>
    <w:rsid w:val="00C20595"/>
    <w:rsid w:val="00C205A3"/>
    <w:rsid w:val="00C24C91"/>
    <w:rsid w:val="00C26F70"/>
    <w:rsid w:val="00C326B0"/>
    <w:rsid w:val="00C32E86"/>
    <w:rsid w:val="00C33E47"/>
    <w:rsid w:val="00C47196"/>
    <w:rsid w:val="00C528A5"/>
    <w:rsid w:val="00C763F7"/>
    <w:rsid w:val="00C84C0B"/>
    <w:rsid w:val="00C86AD7"/>
    <w:rsid w:val="00C925DD"/>
    <w:rsid w:val="00C944C5"/>
    <w:rsid w:val="00C96ABB"/>
    <w:rsid w:val="00C97353"/>
    <w:rsid w:val="00CA252C"/>
    <w:rsid w:val="00CA561D"/>
    <w:rsid w:val="00CA7790"/>
    <w:rsid w:val="00CB09CB"/>
    <w:rsid w:val="00CB33A8"/>
    <w:rsid w:val="00CB6EF7"/>
    <w:rsid w:val="00CC2719"/>
    <w:rsid w:val="00CD579B"/>
    <w:rsid w:val="00CE43A7"/>
    <w:rsid w:val="00CE586A"/>
    <w:rsid w:val="00CE5DD8"/>
    <w:rsid w:val="00CF08AA"/>
    <w:rsid w:val="00CF2B01"/>
    <w:rsid w:val="00D03996"/>
    <w:rsid w:val="00D24939"/>
    <w:rsid w:val="00D25FCD"/>
    <w:rsid w:val="00D33CAC"/>
    <w:rsid w:val="00D34050"/>
    <w:rsid w:val="00D352BD"/>
    <w:rsid w:val="00D44138"/>
    <w:rsid w:val="00D45661"/>
    <w:rsid w:val="00D53280"/>
    <w:rsid w:val="00D6441A"/>
    <w:rsid w:val="00D66C74"/>
    <w:rsid w:val="00D75A80"/>
    <w:rsid w:val="00D75EE4"/>
    <w:rsid w:val="00D761AB"/>
    <w:rsid w:val="00D77515"/>
    <w:rsid w:val="00D80E45"/>
    <w:rsid w:val="00D9199B"/>
    <w:rsid w:val="00D949CC"/>
    <w:rsid w:val="00DB23BA"/>
    <w:rsid w:val="00DB712A"/>
    <w:rsid w:val="00DD736D"/>
    <w:rsid w:val="00DD758E"/>
    <w:rsid w:val="00DE7572"/>
    <w:rsid w:val="00DF36F6"/>
    <w:rsid w:val="00DF3B91"/>
    <w:rsid w:val="00DF51DC"/>
    <w:rsid w:val="00DF6F47"/>
    <w:rsid w:val="00E04DEB"/>
    <w:rsid w:val="00E11156"/>
    <w:rsid w:val="00E122DF"/>
    <w:rsid w:val="00E22936"/>
    <w:rsid w:val="00E27229"/>
    <w:rsid w:val="00E306B6"/>
    <w:rsid w:val="00E31D15"/>
    <w:rsid w:val="00E34979"/>
    <w:rsid w:val="00E40221"/>
    <w:rsid w:val="00E457C6"/>
    <w:rsid w:val="00E62E66"/>
    <w:rsid w:val="00E72F78"/>
    <w:rsid w:val="00E73375"/>
    <w:rsid w:val="00E7456E"/>
    <w:rsid w:val="00E74ED9"/>
    <w:rsid w:val="00E81EBE"/>
    <w:rsid w:val="00E90572"/>
    <w:rsid w:val="00E91027"/>
    <w:rsid w:val="00E9542A"/>
    <w:rsid w:val="00EA3F2C"/>
    <w:rsid w:val="00EA6617"/>
    <w:rsid w:val="00EA7A07"/>
    <w:rsid w:val="00EB7658"/>
    <w:rsid w:val="00EB7CC4"/>
    <w:rsid w:val="00EB7F53"/>
    <w:rsid w:val="00EC34BF"/>
    <w:rsid w:val="00ED615D"/>
    <w:rsid w:val="00ED7664"/>
    <w:rsid w:val="00EE2A06"/>
    <w:rsid w:val="00EE65AC"/>
    <w:rsid w:val="00EE6CC3"/>
    <w:rsid w:val="00EF0049"/>
    <w:rsid w:val="00EF3F51"/>
    <w:rsid w:val="00F039D0"/>
    <w:rsid w:val="00F04A54"/>
    <w:rsid w:val="00F102CD"/>
    <w:rsid w:val="00F140CF"/>
    <w:rsid w:val="00F26E6F"/>
    <w:rsid w:val="00F36056"/>
    <w:rsid w:val="00F45711"/>
    <w:rsid w:val="00F5084C"/>
    <w:rsid w:val="00F536DD"/>
    <w:rsid w:val="00F55277"/>
    <w:rsid w:val="00F559D2"/>
    <w:rsid w:val="00F713FB"/>
    <w:rsid w:val="00F77ED5"/>
    <w:rsid w:val="00F8063B"/>
    <w:rsid w:val="00F84CCA"/>
    <w:rsid w:val="00F87DA4"/>
    <w:rsid w:val="00FA0C0E"/>
    <w:rsid w:val="00FA6F7B"/>
    <w:rsid w:val="00FC03F3"/>
    <w:rsid w:val="00FC3365"/>
    <w:rsid w:val="00FC556C"/>
    <w:rsid w:val="00FC758E"/>
    <w:rsid w:val="00FD60B5"/>
    <w:rsid w:val="00FE1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1DF98"/>
  <w15:docId w15:val="{2DBEF0B9-B54B-4050-A5BC-1AAB1B31A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5CE5"/>
  </w:style>
  <w:style w:type="paragraph" w:styleId="1">
    <w:name w:val="heading 1"/>
    <w:next w:val="a"/>
    <w:link w:val="10"/>
    <w:uiPriority w:val="9"/>
    <w:qFormat/>
    <w:rsid w:val="00C205A3"/>
    <w:pPr>
      <w:keepNext/>
      <w:keepLines/>
      <w:spacing w:after="14" w:line="266" w:lineRule="auto"/>
      <w:ind w:left="492" w:hanging="10"/>
      <w:outlineLvl w:val="0"/>
    </w:pPr>
    <w:rPr>
      <w:rFonts w:ascii="Times New Roman" w:eastAsia="Times New Roman" w:hAnsi="Times New Roman" w:cs="Times New Roman"/>
      <w:color w:val="000000"/>
      <w:sz w:val="28"/>
      <w:u w:val="single" w:color="00000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61A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33A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57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1E5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E5778"/>
  </w:style>
  <w:style w:type="paragraph" w:styleId="a6">
    <w:name w:val="footer"/>
    <w:basedOn w:val="a"/>
    <w:link w:val="a7"/>
    <w:uiPriority w:val="99"/>
    <w:unhideWhenUsed/>
    <w:rsid w:val="001E5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E5778"/>
  </w:style>
  <w:style w:type="paragraph" w:customStyle="1" w:styleId="a-txt">
    <w:name w:val="a-txt"/>
    <w:basedOn w:val="a"/>
    <w:rsid w:val="001B4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B4E10"/>
  </w:style>
  <w:style w:type="paragraph" w:customStyle="1" w:styleId="c3">
    <w:name w:val="c3"/>
    <w:basedOn w:val="a"/>
    <w:rsid w:val="00E12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122DF"/>
  </w:style>
  <w:style w:type="paragraph" w:customStyle="1" w:styleId="c6">
    <w:name w:val="c6"/>
    <w:basedOn w:val="a"/>
    <w:rsid w:val="00E12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122DF"/>
  </w:style>
  <w:style w:type="table" w:styleId="a8">
    <w:name w:val="Table Grid"/>
    <w:basedOn w:val="a1"/>
    <w:uiPriority w:val="59"/>
    <w:rsid w:val="00834A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9A4BF7"/>
    <w:pPr>
      <w:ind w:left="720"/>
      <w:contextualSpacing/>
    </w:pPr>
  </w:style>
  <w:style w:type="character" w:styleId="aa">
    <w:name w:val="Strong"/>
    <w:basedOn w:val="a0"/>
    <w:uiPriority w:val="22"/>
    <w:qFormat/>
    <w:rsid w:val="00EC34B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205A3"/>
    <w:rPr>
      <w:rFonts w:ascii="Times New Roman" w:eastAsia="Times New Roman" w:hAnsi="Times New Roman" w:cs="Times New Roman"/>
      <w:color w:val="000000"/>
      <w:sz w:val="28"/>
      <w:u w:val="single" w:color="000000"/>
      <w:lang w:eastAsia="ru-RU"/>
    </w:rPr>
  </w:style>
  <w:style w:type="table" w:customStyle="1" w:styleId="TableGrid">
    <w:name w:val="TableGrid"/>
    <w:rsid w:val="0077037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D761A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B33A8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9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4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2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2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5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948187">
          <w:blockQuote w:val="1"/>
          <w:marLeft w:val="0"/>
          <w:marRight w:val="0"/>
          <w:marTop w:val="480"/>
          <w:marBottom w:val="480"/>
          <w:divBdr>
            <w:top w:val="none" w:sz="0" w:space="15" w:color="759E2E"/>
            <w:left w:val="none" w:sz="0" w:space="15" w:color="759E2E"/>
            <w:bottom w:val="none" w:sz="0" w:space="15" w:color="759E2E"/>
            <w:right w:val="none" w:sz="0" w:space="15" w:color="759E2E"/>
          </w:divBdr>
        </w:div>
      </w:divsChild>
    </w:div>
    <w:div w:id="11441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03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6952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5490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2228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1088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2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CCCCCC"/>
            <w:right w:val="none" w:sz="0" w:space="0" w:color="auto"/>
          </w:divBdr>
          <w:divsChild>
            <w:div w:id="50208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08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7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9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4620">
          <w:marLeft w:val="0"/>
          <w:marRight w:val="0"/>
          <w:marTop w:val="0"/>
          <w:marBottom w:val="0"/>
          <w:divBdr>
            <w:top w:val="single" w:sz="6" w:space="0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2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674856">
              <w:marLeft w:val="0"/>
              <w:marRight w:val="0"/>
              <w:marTop w:val="300"/>
              <w:marBottom w:val="300"/>
              <w:divBdr>
                <w:top w:val="single" w:sz="6" w:space="7" w:color="E2E2E2"/>
                <w:left w:val="none" w:sz="0" w:space="0" w:color="auto"/>
                <w:bottom w:val="single" w:sz="6" w:space="7" w:color="E2E2E2"/>
                <w:right w:val="none" w:sz="0" w:space="0" w:color="auto"/>
              </w:divBdr>
            </w:div>
          </w:divsChild>
        </w:div>
        <w:div w:id="63441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1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41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39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55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64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0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75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498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8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3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85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18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04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31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09128">
          <w:marLeft w:val="0"/>
          <w:marRight w:val="0"/>
          <w:marTop w:val="0"/>
          <w:marBottom w:val="300"/>
          <w:divBdr>
            <w:top w:val="single" w:sz="6" w:space="6" w:color="DDE4EA"/>
            <w:left w:val="single" w:sz="36" w:space="24" w:color="E85319"/>
            <w:bottom w:val="single" w:sz="6" w:space="6" w:color="DDE4EA"/>
            <w:right w:val="single" w:sz="6" w:space="24" w:color="DDE4EA"/>
          </w:divBdr>
        </w:div>
      </w:divsChild>
    </w:div>
    <w:div w:id="15864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7784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916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5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0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006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DEDED"/>
                            <w:left w:val="single" w:sz="6" w:space="0" w:color="EDEDED"/>
                            <w:bottom w:val="single" w:sz="6" w:space="0" w:color="EDEDED"/>
                            <w:right w:val="single" w:sz="6" w:space="0" w:color="EDEDED"/>
                          </w:divBdr>
                          <w:divsChild>
                            <w:div w:id="1316762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9514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254589">
                                  <w:marLeft w:val="150"/>
                                  <w:marRight w:val="15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9134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018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0895313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149668">
                                          <w:marLeft w:val="0"/>
                                          <w:marRight w:val="0"/>
                                          <w:marTop w:val="4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31485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2757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4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80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174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323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7047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3246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863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067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331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5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92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27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40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064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495080">
                  <w:marLeft w:val="30"/>
                  <w:marRight w:val="30"/>
                  <w:marTop w:val="3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4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46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34574">
              <w:marLeft w:val="9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9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20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71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48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0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45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16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8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6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52336">
          <w:marLeft w:val="0"/>
          <w:marRight w:val="0"/>
          <w:marTop w:val="0"/>
          <w:marBottom w:val="0"/>
          <w:divBdr>
            <w:top w:val="single" w:sz="6" w:space="4" w:color="E0E0E0"/>
            <w:left w:val="single" w:sz="6" w:space="0" w:color="E0E0E0"/>
            <w:bottom w:val="single" w:sz="6" w:space="0" w:color="E0E0E0"/>
            <w:right w:val="single" w:sz="6" w:space="0" w:color="E0E0E0"/>
          </w:divBdr>
          <w:divsChild>
            <w:div w:id="29846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5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18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70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86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578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22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0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4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7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7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40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704394">
                          <w:marLeft w:val="0"/>
                          <w:marRight w:val="0"/>
                          <w:marTop w:val="0"/>
                          <w:marBottom w:val="34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485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831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179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1638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199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43318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298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81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8709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388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jpeg"/><Relationship Id="rId5" Type="http://schemas.openxmlformats.org/officeDocument/2006/relationships/webSettings" Target="webSettings.xml"/><Relationship Id="rId19" Type="http://schemas.openxmlformats.org/officeDocument/2006/relationships/image" Target="media/image12.gi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png"/><Relationship Id="rId20" Type="http://schemas.openxmlformats.org/officeDocument/2006/relationships/image" Target="media/image13.gif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png"/><Relationship Id="rId57" Type="http://schemas.openxmlformats.org/officeDocument/2006/relationships/theme" Target="theme/theme1.xml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png"/><Relationship Id="rId52" Type="http://schemas.openxmlformats.org/officeDocument/2006/relationships/image" Target="media/image4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5E6ED-4DE6-40D5-B8FD-BF78FDE25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1018</Words>
  <Characters>5805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92</cp:revision>
  <dcterms:created xsi:type="dcterms:W3CDTF">2022-12-16T09:49:00Z</dcterms:created>
  <dcterms:modified xsi:type="dcterms:W3CDTF">2023-05-11T11:14:00Z</dcterms:modified>
</cp:coreProperties>
</file>