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62" w:rsidRDefault="00224E62" w:rsidP="00224E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0F77" w:rsidRPr="00573B44" w:rsidRDefault="00224E62" w:rsidP="0057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4E62">
        <w:rPr>
          <w:rFonts w:ascii="Times New Roman" w:hAnsi="Times New Roman" w:cs="Times New Roman"/>
          <w:b/>
          <w:i/>
          <w:sz w:val="28"/>
          <w:szCs w:val="28"/>
        </w:rPr>
        <w:t xml:space="preserve">Таблица синтеза </w:t>
      </w:r>
      <w:r w:rsidR="00576B69">
        <w:rPr>
          <w:rFonts w:ascii="Times New Roman" w:hAnsi="Times New Roman" w:cs="Times New Roman"/>
          <w:b/>
          <w:i/>
          <w:sz w:val="28"/>
          <w:szCs w:val="28"/>
        </w:rPr>
        <w:t xml:space="preserve">методов и приемов </w:t>
      </w:r>
      <w:r w:rsidRPr="00224E62">
        <w:rPr>
          <w:rFonts w:ascii="Times New Roman" w:hAnsi="Times New Roman" w:cs="Times New Roman"/>
          <w:b/>
          <w:i/>
          <w:sz w:val="28"/>
          <w:szCs w:val="28"/>
        </w:rPr>
        <w:t>деятельностной и гуманно-личностной технологии</w:t>
      </w:r>
    </w:p>
    <w:tbl>
      <w:tblPr>
        <w:tblStyle w:val="a4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4253"/>
        <w:gridCol w:w="2835"/>
        <w:gridCol w:w="3402"/>
      </w:tblGrid>
      <w:tr w:rsidR="00224E62" w:rsidRPr="00632D1A" w:rsidTr="00A52936">
        <w:trPr>
          <w:trHeight w:val="562"/>
        </w:trPr>
        <w:tc>
          <w:tcPr>
            <w:tcW w:w="1951" w:type="dxa"/>
            <w:vMerge w:val="restart"/>
          </w:tcPr>
          <w:p w:rsidR="00224E62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4E62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 по ТДМ</w:t>
            </w:r>
          </w:p>
          <w:p w:rsidR="00224E62" w:rsidRDefault="00224E62" w:rsidP="001711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24E62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Default="00224E62" w:rsidP="007324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этапов</w:t>
            </w:r>
            <w:r w:rsidR="00862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по технологии деятельностного метода</w:t>
            </w:r>
          </w:p>
        </w:tc>
        <w:tc>
          <w:tcPr>
            <w:tcW w:w="4253" w:type="dxa"/>
            <w:vMerge w:val="restart"/>
          </w:tcPr>
          <w:p w:rsidR="00224E62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Default="008624DF" w:rsidP="00A454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Приемы, способы и средства урока по ТДМ</w:t>
            </w:r>
          </w:p>
        </w:tc>
        <w:tc>
          <w:tcPr>
            <w:tcW w:w="2835" w:type="dxa"/>
            <w:vMerge w:val="restart"/>
          </w:tcPr>
          <w:p w:rsidR="00224E62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Default="005C50F8" w:rsidP="00932E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элементы</w:t>
            </w:r>
            <w:r w:rsidR="00862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Гуманной Педагогики</w:t>
            </w:r>
          </w:p>
        </w:tc>
        <w:tc>
          <w:tcPr>
            <w:tcW w:w="3402" w:type="dxa"/>
            <w:vMerge w:val="restart"/>
          </w:tcPr>
          <w:p w:rsidR="008624DF" w:rsidRDefault="008624DF" w:rsidP="0068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Default="00224E62" w:rsidP="0068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гуманно-личностной технологии</w:t>
            </w:r>
          </w:p>
        </w:tc>
      </w:tr>
      <w:tr w:rsidR="00224E62" w:rsidRPr="00632D1A" w:rsidTr="00A52936">
        <w:trPr>
          <w:trHeight w:val="317"/>
        </w:trPr>
        <w:tc>
          <w:tcPr>
            <w:tcW w:w="1951" w:type="dxa"/>
            <w:vMerge/>
          </w:tcPr>
          <w:p w:rsidR="00224E62" w:rsidRPr="00632D1A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4E62" w:rsidRPr="00632D1A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224E62" w:rsidRPr="00632D1A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24E62" w:rsidRPr="00632D1A" w:rsidRDefault="00224E62" w:rsidP="00136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24E62" w:rsidRDefault="00224E62" w:rsidP="00136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E62" w:rsidRPr="00632D1A" w:rsidTr="00A52936">
        <w:trPr>
          <w:trHeight w:val="2531"/>
        </w:trPr>
        <w:tc>
          <w:tcPr>
            <w:tcW w:w="1951" w:type="dxa"/>
          </w:tcPr>
          <w:p w:rsidR="00224E62" w:rsidRPr="00A52936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Самоопределение к деятельности</w:t>
            </w:r>
          </w:p>
          <w:p w:rsidR="00224E62" w:rsidRPr="00670F77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Pr="00670F77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Pr="00670F77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E62" w:rsidRPr="00670F77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E62" w:rsidRDefault="000055E5" w:rsidP="008624DF">
            <w:pPr>
              <w:pStyle w:val="style3"/>
              <w:spacing w:before="0" w:beforeAutospacing="0" w:after="0" w:afterAutospacing="0" w:line="180" w:lineRule="atLeast"/>
              <w:jc w:val="both"/>
            </w:pPr>
            <w:r>
              <w:t>включение учащихся в деятельность на личностном уровне. «Хочу, потому что смогу».</w:t>
            </w:r>
          </w:p>
          <w:p w:rsidR="00A52936" w:rsidRPr="00632D1A" w:rsidRDefault="00A52936" w:rsidP="00A52936"/>
        </w:tc>
        <w:tc>
          <w:tcPr>
            <w:tcW w:w="4253" w:type="dxa"/>
          </w:tcPr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высказать добрые пожелания ученикам, предложить пожелать друг другу удачи (хлопки в ладоши с соседом по парте);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предложить учащимся подумать, что пригодится для успешной работы на уроке; </w:t>
            </w:r>
          </w:p>
          <w:p w:rsidR="00224E62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девиз, эпиграф к уроку.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побуждающего диалога.</w:t>
            </w:r>
          </w:p>
          <w:p w:rsidR="008D1465" w:rsidRPr="008624DF" w:rsidRDefault="008D1465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E62" w:rsidRP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DF">
              <w:rPr>
                <w:rFonts w:ascii="Times New Roman" w:hAnsi="Times New Roman" w:cs="Times New Roman"/>
                <w:b/>
                <w:sz w:val="24"/>
                <w:szCs w:val="24"/>
              </w:rPr>
              <w:t>Настроимся на урок</w:t>
            </w:r>
            <w:r w:rsidRPr="0086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DF">
              <w:rPr>
                <w:rFonts w:ascii="Times New Roman" w:hAnsi="Times New Roman" w:cs="Times New Roman"/>
                <w:sz w:val="24"/>
                <w:szCs w:val="24"/>
              </w:rPr>
              <w:t>Цель: создание эмоционального комфорта учащимся; психологического настроя на урок.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862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пределим тему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0F8" w:rsidRDefault="005C50F8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Построим ход урока</w:t>
            </w:r>
          </w:p>
          <w:p w:rsidR="005C50F8" w:rsidRPr="005C50F8" w:rsidRDefault="005C50F8" w:rsidP="008624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0F8">
              <w:rPr>
                <w:rFonts w:ascii="Times New Roman" w:hAnsi="Times New Roman" w:cs="Times New Roman"/>
                <w:sz w:val="24"/>
                <w:szCs w:val="24"/>
              </w:rPr>
              <w:t>Цель: определение учебно-познавательных задач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055E5" w:rsidRDefault="008624DF" w:rsidP="008624DF">
            <w:pPr>
              <w:pStyle w:val="a3"/>
              <w:spacing w:before="0" w:beforeAutospacing="0" w:after="0" w:afterAutospacing="0"/>
            </w:pPr>
            <w:r>
              <w:t>- сердечное приветствие учителя;</w:t>
            </w:r>
          </w:p>
          <w:p w:rsidR="008624DF" w:rsidRDefault="008624DF" w:rsidP="008624DF">
            <w:pPr>
              <w:pStyle w:val="a3"/>
              <w:spacing w:before="0" w:beforeAutospacing="0" w:after="0" w:afterAutospacing="0"/>
            </w:pPr>
            <w:r>
              <w:t>- чтение стишков, связанных с солнцем, улыбкой, хорошим настроением:</w:t>
            </w:r>
          </w:p>
          <w:p w:rsidR="008624DF" w:rsidRDefault="008624DF" w:rsidP="008624DF">
            <w:pPr>
              <w:pStyle w:val="a3"/>
              <w:spacing w:before="0" w:beforeAutospacing="0" w:after="0" w:afterAutospacing="0"/>
            </w:pPr>
            <w:r>
              <w:t>- распределение ролей и др.</w:t>
            </w:r>
          </w:p>
          <w:p w:rsidR="005C50F8" w:rsidRP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духовного контакта</w:t>
            </w:r>
          </w:p>
          <w:p w:rsidR="00224E62" w:rsidRDefault="008624DF" w:rsidP="008624DF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8624DF">
              <w:rPr>
                <w:b/>
                <w:i/>
              </w:rPr>
              <w:t>Метод создания атмосферы романтики.</w:t>
            </w:r>
          </w:p>
          <w:p w:rsidR="00AD39B8" w:rsidRPr="008624DF" w:rsidRDefault="00AD39B8" w:rsidP="008624DF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Метод восстановления пропущенного ключевого слова</w:t>
            </w:r>
          </w:p>
        </w:tc>
      </w:tr>
      <w:tr w:rsidR="00224E62" w:rsidRPr="00632D1A" w:rsidTr="00A52936">
        <w:tc>
          <w:tcPr>
            <w:tcW w:w="1951" w:type="dxa"/>
          </w:tcPr>
          <w:p w:rsidR="00224E62" w:rsidRPr="00822913" w:rsidRDefault="00224E62" w:rsidP="00DC289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Актуализация знаний и пробное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учебное действие</w:t>
            </w:r>
          </w:p>
          <w:p w:rsidR="00224E62" w:rsidRPr="00822913" w:rsidRDefault="00224E62" w:rsidP="001367A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055E5" w:rsidRDefault="000055E5" w:rsidP="000055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-повторение изученного материала, необходимого для открытия нового знания;</w:t>
            </w:r>
          </w:p>
          <w:p w:rsidR="00224E62" w:rsidRPr="00632D1A" w:rsidRDefault="000055E5" w:rsidP="000055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выявление затруднений в индивидуальной деятельности каждого учащегося.</w:t>
            </w:r>
          </w:p>
        </w:tc>
        <w:tc>
          <w:tcPr>
            <w:tcW w:w="4253" w:type="dxa"/>
          </w:tcPr>
          <w:p w:rsidR="008624DF" w:rsidRDefault="008624DF" w:rsidP="008624DF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- </w:t>
            </w:r>
            <w:r>
              <w:t>самопроверка домашнего задания по образцу;</w:t>
            </w:r>
          </w:p>
          <w:p w:rsidR="008624DF" w:rsidRDefault="008624DF" w:rsidP="008624DF">
            <w:pPr>
              <w:pStyle w:val="a3"/>
              <w:spacing w:before="0" w:beforeAutospacing="0" w:after="0" w:afterAutospacing="0"/>
              <w:rPr>
                <w:rStyle w:val="fontstyle34"/>
                <w:color w:val="131313"/>
                <w:bdr w:val="none" w:sz="0" w:space="0" w:color="auto" w:frame="1"/>
              </w:rPr>
            </w:pPr>
            <w:r>
              <w:t xml:space="preserve">-активизация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операций анализа, синтеза, сравнения, обобщения, классификации и др.</w:t>
            </w:r>
          </w:p>
          <w:p w:rsidR="008624DF" w:rsidRDefault="008624DF" w:rsidP="008624DF">
            <w:pPr>
              <w:pStyle w:val="a3"/>
              <w:spacing w:before="0" w:beforeAutospacing="0" w:after="0" w:afterAutospacing="0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-попытка самостоятельного выполнения задания на применение нового знания;</w:t>
            </w:r>
          </w:p>
          <w:p w:rsidR="008624DF" w:rsidRDefault="008624DF" w:rsidP="008624DF">
            <w:pPr>
              <w:rPr>
                <w:rStyle w:val="fontstyle3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 xml:space="preserve">-фиксация  возникшего затруднения.  </w:t>
            </w:r>
          </w:p>
          <w:p w:rsidR="00224E62" w:rsidRPr="008624DF" w:rsidRDefault="008624DF" w:rsidP="008624DF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Возникновение проблемной ситуации</w:t>
            </w:r>
          </w:p>
        </w:tc>
        <w:tc>
          <w:tcPr>
            <w:tcW w:w="2835" w:type="dxa"/>
          </w:tcPr>
          <w:p w:rsidR="008624DF" w:rsidRDefault="008624DF" w:rsidP="008624DF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 Покажем наши сюрпризы </w:t>
            </w:r>
            <w:r>
              <w:t>(творческие домашние задания).</w:t>
            </w:r>
          </w:p>
          <w:p w:rsidR="00224E62" w:rsidRDefault="008624DF" w:rsidP="008624DF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Что мы умеем?</w:t>
            </w:r>
          </w:p>
          <w:p w:rsidR="008624DF" w:rsidRPr="008624DF" w:rsidRDefault="008624DF" w:rsidP="008624DF">
            <w:pPr>
              <w:pStyle w:val="a3"/>
              <w:spacing w:before="0" w:beforeAutospacing="0" w:after="0" w:afterAutospacing="0"/>
            </w:pPr>
            <w:r w:rsidRPr="008624DF">
              <w:t>- умеем выразительно читать;</w:t>
            </w:r>
          </w:p>
          <w:p w:rsidR="008624DF" w:rsidRDefault="008624DF" w:rsidP="008624DF">
            <w:pPr>
              <w:pStyle w:val="a3"/>
              <w:spacing w:before="0" w:beforeAutospacing="0" w:after="0" w:afterAutospacing="0"/>
            </w:pPr>
            <w:r w:rsidRPr="008624DF">
              <w:t xml:space="preserve">- умеем </w:t>
            </w:r>
            <w:r>
              <w:t xml:space="preserve">думать, </w:t>
            </w:r>
            <w:r w:rsidR="005C50F8">
              <w:t>размышлять;</w:t>
            </w:r>
          </w:p>
          <w:p w:rsidR="008624DF" w:rsidRPr="005C50F8" w:rsidRDefault="005C50F8" w:rsidP="008624DF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- </w:t>
            </w:r>
            <w:r w:rsidRPr="005C50F8">
              <w:t>умеем оценивать работы одноклассников;</w:t>
            </w:r>
          </w:p>
          <w:p w:rsidR="005C50F8" w:rsidRPr="00632D1A" w:rsidRDefault="005C50F8" w:rsidP="008624DF">
            <w:pPr>
              <w:pStyle w:val="a3"/>
              <w:spacing w:before="0" w:beforeAutospacing="0" w:after="0" w:afterAutospacing="0"/>
              <w:rPr>
                <w:b/>
              </w:rPr>
            </w:pPr>
            <w:r w:rsidRPr="005C50F8">
              <w:t>- умеем изгонять ошибки</w:t>
            </w:r>
            <w:r>
              <w:t xml:space="preserve"> и т.д.</w:t>
            </w:r>
          </w:p>
        </w:tc>
        <w:tc>
          <w:tcPr>
            <w:tcW w:w="3402" w:type="dxa"/>
          </w:tcPr>
          <w:p w:rsidR="00A52936" w:rsidRDefault="00A52936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</w:rPr>
              <w:t>Метод восстановления пропущенного ключевого слова</w:t>
            </w: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переживания</w:t>
            </w:r>
          </w:p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доброречия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мудроречия</w:t>
            </w:r>
            <w:proofErr w:type="spellEnd"/>
          </w:p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«Опустите головы, закройте глаза»</w:t>
            </w:r>
          </w:p>
          <w:p w:rsidR="00A52936" w:rsidRDefault="00A52936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Его величество вопрос</w:t>
            </w:r>
          </w:p>
          <w:p w:rsidR="00AD39B8" w:rsidRPr="00AD39B8" w:rsidRDefault="005C023D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Проблемный</w:t>
            </w:r>
          </w:p>
          <w:p w:rsidR="00224E62" w:rsidRPr="00822913" w:rsidRDefault="00224E62" w:rsidP="00AD39B8">
            <w:pPr>
              <w:ind w:firstLine="709"/>
              <w:jc w:val="both"/>
            </w:pPr>
          </w:p>
        </w:tc>
      </w:tr>
      <w:tr w:rsidR="00224E62" w:rsidRPr="00632D1A" w:rsidTr="00A52936">
        <w:tc>
          <w:tcPr>
            <w:tcW w:w="1951" w:type="dxa"/>
          </w:tcPr>
          <w:p w:rsidR="00224E62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места и </w:t>
            </w: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причины затруднения</w:t>
            </w:r>
          </w:p>
          <w:p w:rsidR="00224E62" w:rsidRPr="00822913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E62" w:rsidRPr="00632D1A" w:rsidRDefault="000055E5" w:rsidP="0013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 xml:space="preserve">осознание того, в чем именно состоит </w:t>
            </w: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недостаточность знаний, умений или способностей учащихся.</w:t>
            </w:r>
          </w:p>
        </w:tc>
        <w:tc>
          <w:tcPr>
            <w:tcW w:w="4253" w:type="dxa"/>
          </w:tcPr>
          <w:p w:rsidR="008624DF" w:rsidRDefault="008624DF" w:rsidP="008624DF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lastRenderedPageBreak/>
              <w:t xml:space="preserve">-фиксация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t>места затруднения;</w:t>
            </w:r>
          </w:p>
          <w:p w:rsidR="00224E62" w:rsidRDefault="008624DF" w:rsidP="008624DF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rStyle w:val="fontstyle37"/>
                <w:color w:val="131313"/>
                <w:bdr w:val="none" w:sz="0" w:space="0" w:color="auto" w:frame="1"/>
              </w:rPr>
            </w:pPr>
            <w:r>
              <w:t>-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фиксация 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t xml:space="preserve">причины </w:t>
            </w:r>
            <w:r>
              <w:rPr>
                <w:rStyle w:val="fontstyle37"/>
                <w:color w:val="131313"/>
                <w:bdr w:val="none" w:sz="0" w:space="0" w:color="auto" w:frame="1"/>
              </w:rPr>
              <w:lastRenderedPageBreak/>
              <w:t>затруднения (какого знания или умения не хватает).</w:t>
            </w:r>
          </w:p>
          <w:p w:rsidR="00A52936" w:rsidRDefault="00A52936" w:rsidP="00A52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</w:p>
          <w:p w:rsidR="00A52936" w:rsidRDefault="00A52936" w:rsidP="00A52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побуждающий к гипотезам диалог;</w:t>
            </w:r>
          </w:p>
          <w:p w:rsidR="00A52936" w:rsidRDefault="00A52936" w:rsidP="00A52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частично-поисковый</w:t>
            </w:r>
          </w:p>
          <w:p w:rsidR="00A52936" w:rsidRDefault="00A52936" w:rsidP="00A52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A52936" w:rsidRPr="008624DF" w:rsidRDefault="00A52936" w:rsidP="00A52936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b/>
                <w:i/>
              </w:rPr>
              <w:t xml:space="preserve"> групповая или парная работа.</w:t>
            </w:r>
          </w:p>
        </w:tc>
        <w:tc>
          <w:tcPr>
            <w:tcW w:w="2835" w:type="dxa"/>
          </w:tcPr>
          <w:p w:rsidR="005C50F8" w:rsidRDefault="005C50F8" w:rsidP="005C50F8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Учимся преодолевать </w:t>
            </w:r>
            <w:r>
              <w:rPr>
                <w:b/>
                <w:i/>
              </w:rPr>
              <w:lastRenderedPageBreak/>
              <w:t>трудности:</w:t>
            </w:r>
          </w:p>
          <w:p w:rsidR="005C50F8" w:rsidRDefault="005C50F8" w:rsidP="005C50F8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8624DF" w:rsidRPr="008624DF">
              <w:rPr>
                <w:b/>
                <w:i/>
              </w:rPr>
              <w:t>тгадаем загадки</w:t>
            </w:r>
            <w:r>
              <w:rPr>
                <w:b/>
                <w:i/>
              </w:rPr>
              <w:t>;</w:t>
            </w:r>
          </w:p>
          <w:p w:rsidR="005C50F8" w:rsidRDefault="005C50F8" w:rsidP="005C50F8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- выявляем ошибки;</w:t>
            </w:r>
          </w:p>
          <w:p w:rsidR="008624DF" w:rsidRPr="008624DF" w:rsidRDefault="005C50F8" w:rsidP="005C50F8">
            <w:pPr>
              <w:pStyle w:val="style7"/>
              <w:spacing w:before="0" w:beforeAutospacing="0" w:after="0" w:afterAutospacing="0" w:line="180" w:lineRule="atLeast"/>
              <w:ind w:firstLine="7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- восстанавливаем </w:t>
            </w:r>
          </w:p>
        </w:tc>
        <w:tc>
          <w:tcPr>
            <w:tcW w:w="3402" w:type="dxa"/>
          </w:tcPr>
          <w:p w:rsidR="00A52936" w:rsidRPr="00A52936" w:rsidRDefault="00A52936" w:rsidP="00A52936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Метод исследовательского познания</w:t>
            </w:r>
          </w:p>
          <w:p w:rsidR="00A52936" w:rsidRPr="00A52936" w:rsidRDefault="00A52936" w:rsidP="00A5293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Метод создания ситуации творческого поиска</w:t>
            </w:r>
          </w:p>
          <w:p w:rsidR="00AD39B8" w:rsidRPr="00A52936" w:rsidRDefault="00A52936" w:rsidP="00A529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нашептывания на ухо</w:t>
            </w:r>
          </w:p>
          <w:p w:rsidR="00AD39B8" w:rsidRP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восстановления пропущенного ключевого слова</w:t>
            </w:r>
          </w:p>
        </w:tc>
      </w:tr>
      <w:tr w:rsidR="00224E62" w:rsidRPr="00632D1A" w:rsidTr="00A52936">
        <w:tc>
          <w:tcPr>
            <w:tcW w:w="1951" w:type="dxa"/>
          </w:tcPr>
          <w:p w:rsidR="00224E62" w:rsidRPr="00822913" w:rsidRDefault="00224E62" w:rsidP="0082291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Построение проекта выхода из затруднения</w:t>
            </w:r>
          </w:p>
          <w:p w:rsidR="00224E62" w:rsidRPr="00670F77" w:rsidRDefault="00224E62" w:rsidP="000055E5">
            <w:pPr>
              <w:pStyle w:val="style3"/>
              <w:spacing w:before="0" w:beforeAutospacing="0" w:after="0" w:afterAutospacing="0" w:line="180" w:lineRule="atLeast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0055E5" w:rsidRDefault="000055E5" w:rsidP="000055E5">
            <w:pPr>
              <w:pStyle w:val="style3"/>
              <w:spacing w:before="0" w:beforeAutospacing="0" w:after="0" w:afterAutospacing="0" w:line="180" w:lineRule="atLeast"/>
              <w:jc w:val="both"/>
            </w:pPr>
            <w:r>
              <w:t>проговаривание цели урока в виде вопроса, на который предстоит ответить, или в виде темы урока.</w:t>
            </w:r>
          </w:p>
          <w:p w:rsidR="00224E62" w:rsidRPr="00253DF5" w:rsidRDefault="00224E62" w:rsidP="000055E5">
            <w:pPr>
              <w:pStyle w:val="style8"/>
              <w:spacing w:before="0" w:beforeAutospacing="0" w:after="0" w:afterAutospacing="0" w:line="276" w:lineRule="auto"/>
              <w:rPr>
                <w:bdr w:val="none" w:sz="0" w:space="0" w:color="auto" w:frame="1"/>
              </w:rPr>
            </w:pPr>
          </w:p>
        </w:tc>
        <w:tc>
          <w:tcPr>
            <w:tcW w:w="4253" w:type="dxa"/>
          </w:tcPr>
          <w:p w:rsidR="008624DF" w:rsidRDefault="008624DF" w:rsidP="008624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формулирование темы  и цели  урока;</w:t>
            </w:r>
          </w:p>
          <w:p w:rsidR="008624DF" w:rsidRDefault="008624DF" w:rsidP="008624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определение путей выхода из  затруднения.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постановки учебной задачи: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возникающий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проблемной ситуации диалог;  диалог, побуждающий к решению проблемы;</w:t>
            </w:r>
          </w:p>
          <w:p w:rsidR="00224E62" w:rsidRPr="00632D1A" w:rsidRDefault="008624DF" w:rsidP="008624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подводящий к теме диалог.</w:t>
            </w:r>
          </w:p>
        </w:tc>
        <w:tc>
          <w:tcPr>
            <w:tcW w:w="2835" w:type="dxa"/>
          </w:tcPr>
          <w:p w:rsidR="00573B44" w:rsidRPr="00573B44" w:rsidRDefault="00573B44" w:rsidP="00573B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24E62" w:rsidRPr="00632D1A" w:rsidRDefault="00224E62" w:rsidP="001367AE">
            <w:pPr>
              <w:pStyle w:val="style8"/>
              <w:spacing w:before="0" w:beforeAutospacing="0" w:after="0" w:afterAutospacing="0" w:line="276" w:lineRule="auto"/>
              <w:ind w:firstLine="720"/>
              <w:jc w:val="both"/>
            </w:pPr>
          </w:p>
        </w:tc>
      </w:tr>
      <w:tr w:rsidR="00224E62" w:rsidRPr="00632D1A" w:rsidTr="00A52936">
        <w:tc>
          <w:tcPr>
            <w:tcW w:w="1951" w:type="dxa"/>
          </w:tcPr>
          <w:p w:rsidR="00224E62" w:rsidRPr="00A52936" w:rsidRDefault="00A52936" w:rsidP="0082291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«Открытие» нового знания</w:t>
            </w:r>
          </w:p>
          <w:p w:rsidR="00224E62" w:rsidRPr="00822913" w:rsidRDefault="00224E62" w:rsidP="00822913">
            <w:pPr>
              <w:pStyle w:val="style3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835" w:type="dxa"/>
          </w:tcPr>
          <w:p w:rsidR="000055E5" w:rsidRDefault="000055E5" w:rsidP="00005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4"/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-построение учащимися нового способа действий.</w:t>
            </w:r>
          </w:p>
          <w:p w:rsidR="00224E62" w:rsidRPr="00632D1A" w:rsidRDefault="000055E5" w:rsidP="0000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-решение учебной задачи и обсуждение проекта ее решения.</w:t>
            </w:r>
          </w:p>
        </w:tc>
        <w:tc>
          <w:tcPr>
            <w:tcW w:w="4253" w:type="dxa"/>
          </w:tcPr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выдвижение и обоснование гипотезы;</w:t>
            </w:r>
          </w:p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использование предметных действий с моделями, схемами и т.д.;</w:t>
            </w:r>
          </w:p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</w:t>
            </w:r>
            <w:r>
              <w:rPr>
                <w:rStyle w:val="apple-converted-space"/>
                <w:color w:val="131313"/>
                <w:bdr w:val="none" w:sz="0" w:space="0" w:color="auto" w:frame="1"/>
              </w:rPr>
              <w:t> 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применение нового способа действий для решения задачи, вызвавшей затруднение.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побуждающий к гипотезам диалог;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подводящий к открытию знаний диалог;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224E62" w:rsidRPr="008624DF" w:rsidRDefault="008624DF" w:rsidP="008624DF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групповая или парная работа.</w:t>
            </w:r>
          </w:p>
        </w:tc>
        <w:tc>
          <w:tcPr>
            <w:tcW w:w="2835" w:type="dxa"/>
          </w:tcPr>
          <w:p w:rsidR="00224E62" w:rsidRDefault="008D1465" w:rsidP="008624DF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Послушаем учителя (новый познавательный материал)</w:t>
            </w:r>
          </w:p>
          <w:p w:rsidR="008624DF" w:rsidRDefault="008624DF" w:rsidP="008624DF">
            <w:pPr>
              <w:pStyle w:val="style3"/>
              <w:spacing w:before="0" w:beforeAutospacing="0" w:after="0" w:afterAutospacing="0"/>
              <w:jc w:val="both"/>
            </w:pPr>
            <w:r w:rsidRPr="008624DF">
              <w:t>Цель: разгадать сюрприз учителя (умственную загадку).</w:t>
            </w:r>
          </w:p>
          <w:p w:rsidR="008D1465" w:rsidRDefault="008D1465" w:rsidP="008624DF">
            <w:pPr>
              <w:pStyle w:val="style3"/>
              <w:spacing w:before="0" w:beforeAutospacing="0" w:after="0" w:afterAutospacing="0"/>
              <w:jc w:val="both"/>
            </w:pPr>
            <w:r w:rsidRPr="008D1465">
              <w:rPr>
                <w:b/>
                <w:i/>
              </w:rPr>
              <w:t>Познаем истину</w:t>
            </w:r>
            <w:r>
              <w:t xml:space="preserve"> (процесс понимания и освоения нового материала)</w:t>
            </w:r>
          </w:p>
          <w:p w:rsidR="008D1465" w:rsidRPr="008624DF" w:rsidRDefault="008D1465" w:rsidP="008624DF">
            <w:pPr>
              <w:pStyle w:val="style3"/>
              <w:spacing w:before="0" w:beforeAutospacing="0" w:after="0" w:afterAutospacing="0"/>
              <w:jc w:val="both"/>
            </w:pPr>
            <w:r w:rsidRPr="008D1465">
              <w:rPr>
                <w:b/>
                <w:i/>
              </w:rPr>
              <w:t>Впитываем образ</w:t>
            </w:r>
            <w:r>
              <w:t xml:space="preserve"> (творческое обсуждение темы)</w:t>
            </w:r>
          </w:p>
          <w:p w:rsidR="005C50F8" w:rsidRDefault="005C50F8" w:rsidP="005C50F8">
            <w:pPr>
              <w:pStyle w:val="style3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 xml:space="preserve"> Станем учителями</w:t>
            </w:r>
            <w:r>
              <w:t>.</w:t>
            </w:r>
          </w:p>
          <w:p w:rsidR="005C50F8" w:rsidRDefault="008D1465" w:rsidP="005C50F8">
            <w:pPr>
              <w:pStyle w:val="style3"/>
              <w:spacing w:before="0" w:beforeAutospacing="0" w:after="0" w:afterAutospacing="0"/>
              <w:jc w:val="both"/>
            </w:pPr>
            <w:r>
              <w:t>(</w:t>
            </w:r>
            <w:r w:rsidR="005C50F8">
              <w:t>формулировани</w:t>
            </w:r>
            <w:r>
              <w:t>е вопросов, озвучивание ответов).</w:t>
            </w:r>
          </w:p>
          <w:p w:rsidR="008624DF" w:rsidRPr="00632D1A" w:rsidRDefault="008624DF" w:rsidP="008624DF">
            <w:pPr>
              <w:pStyle w:val="style3"/>
              <w:spacing w:before="0" w:beforeAutospacing="0" w:after="0" w:afterAutospacing="0"/>
              <w:jc w:val="both"/>
            </w:pPr>
          </w:p>
        </w:tc>
        <w:tc>
          <w:tcPr>
            <w:tcW w:w="3402" w:type="dxa"/>
          </w:tcPr>
          <w:p w:rsidR="00AD39B8" w:rsidRPr="008D1465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D146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  <w:p w:rsidR="00AD39B8" w:rsidRPr="008D1465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D39B8" w:rsidRPr="008D1465" w:rsidRDefault="00AD39B8" w:rsidP="00AD39B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1465">
              <w:rPr>
                <w:rFonts w:ascii="Times New Roman" w:hAnsi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«Опустите головы, закройте глаза»</w:t>
            </w:r>
          </w:p>
          <w:p w:rsidR="00224E62" w:rsidRPr="00774F26" w:rsidRDefault="00224E62" w:rsidP="00136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E62" w:rsidRPr="00632D1A" w:rsidTr="00A52936">
        <w:tc>
          <w:tcPr>
            <w:tcW w:w="1951" w:type="dxa"/>
          </w:tcPr>
          <w:p w:rsidR="00224E62" w:rsidRPr="00822913" w:rsidRDefault="00224E62" w:rsidP="0082291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 w:rsidRPr="00822913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Первичное применение с проговариванием во внешней речи.</w:t>
            </w:r>
          </w:p>
          <w:p w:rsidR="00224E62" w:rsidRPr="00822913" w:rsidRDefault="00224E62" w:rsidP="00822913">
            <w:pPr>
              <w:pStyle w:val="style3"/>
              <w:spacing w:before="0" w:beforeAutospacing="0" w:after="0" w:afterAutospacing="0" w:line="180" w:lineRule="atLeast"/>
              <w:jc w:val="both"/>
            </w:pPr>
          </w:p>
        </w:tc>
        <w:tc>
          <w:tcPr>
            <w:tcW w:w="2835" w:type="dxa"/>
          </w:tcPr>
          <w:p w:rsidR="00D757EC" w:rsidRDefault="00D757EC" w:rsidP="00D757EC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Усвоение учащимися нового способа действия.</w:t>
            </w:r>
          </w:p>
          <w:p w:rsidR="00D757EC" w:rsidRDefault="00D757EC" w:rsidP="00D757EC">
            <w:pPr>
              <w:pStyle w:val="style3"/>
              <w:spacing w:before="0" w:beforeAutospacing="0" w:after="0" w:afterAutospacing="0"/>
              <w:jc w:val="both"/>
            </w:pPr>
            <w:r>
              <w:t>Проговаривание нового знания, запись в виде опорного сигнала.</w:t>
            </w:r>
          </w:p>
          <w:p w:rsidR="00224E62" w:rsidRPr="00632D1A" w:rsidRDefault="00224E62" w:rsidP="00005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624DF" w:rsidRDefault="008624DF" w:rsidP="008624DF">
            <w:pPr>
              <w:pStyle w:val="style6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решение (фронтально, в группах, в парах) несколько типовых заданий на новый способ действия;</w:t>
            </w:r>
          </w:p>
          <w:p w:rsidR="008624DF" w:rsidRDefault="008624DF" w:rsidP="008624DF">
            <w:pPr>
              <w:pStyle w:val="style7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проговаривание вслух выполняемых шагов и их обоснование.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Способы: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фронтальная работа, работа в парах.</w:t>
            </w:r>
          </w:p>
          <w:p w:rsidR="00224E62" w:rsidRPr="00A52936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Средства: комментирование, обозначение знаковыми символами, выполнение продуктивных заданий</w:t>
            </w:r>
          </w:p>
        </w:tc>
        <w:tc>
          <w:tcPr>
            <w:tcW w:w="2835" w:type="dxa"/>
          </w:tcPr>
          <w:p w:rsidR="008D1465" w:rsidRDefault="00AD39B8" w:rsidP="005C50F8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D1465">
              <w:rPr>
                <w:b/>
                <w:i/>
              </w:rPr>
              <w:t>Решаем в сотрудничестве  (</w:t>
            </w:r>
            <w:r w:rsidR="008D1465" w:rsidRPr="008D1465">
              <w:t>решение познавательных задач и в условиях объединенных усилий)</w:t>
            </w:r>
            <w:r w:rsidR="008D1465">
              <w:t>.</w:t>
            </w:r>
          </w:p>
          <w:p w:rsidR="008624DF" w:rsidRDefault="008624DF" w:rsidP="005C50F8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624DF">
              <w:rPr>
                <w:b/>
                <w:i/>
              </w:rPr>
              <w:t>Мы умеем</w:t>
            </w:r>
            <w:r w:rsidR="00AD39B8">
              <w:rPr>
                <w:b/>
                <w:i/>
              </w:rPr>
              <w:t xml:space="preserve"> думать, </w:t>
            </w:r>
            <w:r w:rsidRPr="008624DF">
              <w:rPr>
                <w:b/>
                <w:i/>
              </w:rPr>
              <w:t xml:space="preserve"> размышлять</w:t>
            </w:r>
            <w:r w:rsidR="005C50F8">
              <w:rPr>
                <w:b/>
                <w:i/>
              </w:rPr>
              <w:t>.</w:t>
            </w:r>
          </w:p>
          <w:p w:rsidR="005C50F8" w:rsidRPr="008624DF" w:rsidRDefault="005C50F8" w:rsidP="005C50F8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</w:p>
        </w:tc>
        <w:tc>
          <w:tcPr>
            <w:tcW w:w="3402" w:type="dxa"/>
          </w:tcPr>
          <w:p w:rsidR="00AD39B8" w:rsidRP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Метод </w:t>
            </w:r>
            <w:proofErr w:type="spellStart"/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доброречия</w:t>
            </w:r>
            <w:proofErr w:type="spellEnd"/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мудроречия</w:t>
            </w:r>
            <w:proofErr w:type="spellEnd"/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5C023D" w:rsidRDefault="005C023D" w:rsidP="005C023D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Его величество вопрос</w:t>
            </w:r>
          </w:p>
          <w:p w:rsidR="005C023D" w:rsidRDefault="005C023D" w:rsidP="005C023D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24E62" w:rsidRPr="005C023D" w:rsidRDefault="005C023D" w:rsidP="001367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</w:p>
          <w:p w:rsidR="005C023D" w:rsidRPr="000055E5" w:rsidRDefault="005C023D" w:rsidP="00136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2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Языковой анализ и синтез</w:t>
            </w:r>
          </w:p>
        </w:tc>
      </w:tr>
      <w:tr w:rsidR="00745AD3" w:rsidRPr="00632D1A" w:rsidTr="00A52936">
        <w:tc>
          <w:tcPr>
            <w:tcW w:w="1951" w:type="dxa"/>
          </w:tcPr>
          <w:p w:rsidR="00D757EC" w:rsidRDefault="00D757EC" w:rsidP="00D757EC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Самостоятельная работа с самопроверкой по эталону</w:t>
            </w:r>
          </w:p>
          <w:p w:rsidR="00745AD3" w:rsidRPr="00822913" w:rsidRDefault="00745AD3" w:rsidP="0082291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745AD3" w:rsidRPr="00AD39B8" w:rsidRDefault="00A52936" w:rsidP="00AD39B8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Присвоение </w:t>
            </w:r>
            <w:r w:rsidR="00D757EC">
              <w:rPr>
                <w:rStyle w:val="fontstyle34"/>
                <w:color w:val="131313"/>
                <w:bdr w:val="none" w:sz="0" w:space="0" w:color="auto" w:frame="1"/>
              </w:rPr>
              <w:t>нового способа действия и исполнительская рефлексия (коллективная, индивидуальная) достижения цели пробного учебного действия.</w:t>
            </w:r>
          </w:p>
        </w:tc>
        <w:tc>
          <w:tcPr>
            <w:tcW w:w="4253" w:type="dxa"/>
          </w:tcPr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самостоятельного выполнения учащимися типовых заданий на новый способ действия;</w:t>
            </w:r>
          </w:p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организация самопроверки учащимися своих решений по эталону;</w:t>
            </w:r>
          </w:p>
          <w:p w:rsidR="00745AD3" w:rsidRDefault="008624DF" w:rsidP="008624DF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Методы: самоконтроль, самооценка.</w:t>
            </w:r>
          </w:p>
          <w:p w:rsidR="008D1465" w:rsidRPr="008624DF" w:rsidRDefault="008D1465" w:rsidP="008624DF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Смыслоопределение.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45AD3" w:rsidRDefault="008624DF" w:rsidP="008624DF">
            <w:pPr>
              <w:pStyle w:val="style3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Мы умеем проверять, контролировать себя</w:t>
            </w:r>
            <w:r w:rsidR="005C50F8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.</w:t>
            </w:r>
          </w:p>
          <w:p w:rsidR="005C50F8" w:rsidRPr="008624DF" w:rsidRDefault="005C50F8" w:rsidP="008624DF">
            <w:pPr>
              <w:pStyle w:val="style3"/>
              <w:spacing w:before="0" w:beforeAutospacing="0" w:after="0" w:afterAutospacing="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 xml:space="preserve">Цель: </w:t>
            </w:r>
          </w:p>
        </w:tc>
        <w:tc>
          <w:tcPr>
            <w:tcW w:w="3402" w:type="dxa"/>
          </w:tcPr>
          <w:p w:rsidR="00745AD3" w:rsidRPr="00A52936" w:rsidRDefault="00A52936" w:rsidP="00A52936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восстановления пропущенного ключевого слова</w:t>
            </w:r>
          </w:p>
          <w:p w:rsidR="00A52936" w:rsidRPr="00A52936" w:rsidRDefault="00A52936" w:rsidP="00A5293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 создания ситуации творческого поиска</w:t>
            </w:r>
          </w:p>
          <w:p w:rsidR="00A52936" w:rsidRPr="00A52936" w:rsidRDefault="00A52936" w:rsidP="00A52936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29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исследовательского познания</w:t>
            </w:r>
          </w:p>
        </w:tc>
      </w:tr>
      <w:tr w:rsidR="00224E62" w:rsidRPr="00632D1A" w:rsidTr="00A52936">
        <w:trPr>
          <w:trHeight w:val="2318"/>
        </w:trPr>
        <w:tc>
          <w:tcPr>
            <w:tcW w:w="1951" w:type="dxa"/>
          </w:tcPr>
          <w:p w:rsidR="00224E62" w:rsidRPr="00670F77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Включение нового знани</w:t>
            </w:r>
            <w:r w:rsid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систему знаний и повторение</w:t>
            </w:r>
          </w:p>
          <w:p w:rsidR="00224E62" w:rsidRPr="00822913" w:rsidRDefault="00224E62" w:rsidP="00822913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</w:p>
        </w:tc>
        <w:tc>
          <w:tcPr>
            <w:tcW w:w="2835" w:type="dxa"/>
          </w:tcPr>
          <w:p w:rsidR="00224E62" w:rsidRPr="00AD39B8" w:rsidRDefault="00D757EC" w:rsidP="00AD39B8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Включение нового способа действий в систему знаний, при этом - повторение и закрепление ранее изученного и подготовка к изучению следующих разделов курса.</w:t>
            </w:r>
          </w:p>
        </w:tc>
        <w:tc>
          <w:tcPr>
            <w:tcW w:w="4253" w:type="dxa"/>
          </w:tcPr>
          <w:p w:rsidR="008624DF" w:rsidRDefault="008624DF" w:rsidP="008624DF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 xml:space="preserve">- организация выполнения заданий, в которых новый способ действий связывается с ранее </w:t>
            </w:r>
            <w:proofErr w:type="gramStart"/>
            <w:r>
              <w:rPr>
                <w:rStyle w:val="fontstyle34"/>
                <w:color w:val="131313"/>
                <w:bdr w:val="none" w:sz="0" w:space="0" w:color="auto" w:frame="1"/>
              </w:rPr>
              <w:t>изученными</w:t>
            </w:r>
            <w:proofErr w:type="gramEnd"/>
            <w:r>
              <w:rPr>
                <w:rStyle w:val="fontstyle34"/>
                <w:color w:val="131313"/>
                <w:bdr w:val="none" w:sz="0" w:space="0" w:color="auto" w:frame="1"/>
              </w:rPr>
              <w:t>;</w:t>
            </w:r>
          </w:p>
          <w:p w:rsidR="00224E62" w:rsidRPr="008624DF" w:rsidRDefault="008624DF" w:rsidP="008624DF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color w:val="131313"/>
              </w:rPr>
            </w:pPr>
            <w:r>
              <w:t xml:space="preserve">- </w:t>
            </w:r>
            <w:r>
              <w:rPr>
                <w:rStyle w:val="fontstyle34"/>
                <w:color w:val="131313"/>
                <w:bdr w:val="none" w:sz="0" w:space="0" w:color="auto" w:frame="1"/>
              </w:rPr>
              <w:t>при необходимости организовать подготовку к изучению следующих разделов курса.</w:t>
            </w:r>
          </w:p>
        </w:tc>
        <w:tc>
          <w:tcPr>
            <w:tcW w:w="2835" w:type="dxa"/>
          </w:tcPr>
          <w:p w:rsidR="008D1465" w:rsidRDefault="008D1465" w:rsidP="008624DF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 xml:space="preserve">Утверждаем свои способности (проба своих возможностей). </w:t>
            </w:r>
          </w:p>
          <w:p w:rsidR="005C50F8" w:rsidRDefault="008D1465" w:rsidP="008624DF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 xml:space="preserve">- </w:t>
            </w:r>
            <w:r w:rsidR="005C50F8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Мы можем быть соавторами:</w:t>
            </w:r>
          </w:p>
          <w:p w:rsidR="00224E62" w:rsidRDefault="008D1465" w:rsidP="008624DF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</w:pPr>
            <w:r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- Т</w:t>
            </w:r>
            <w:r w:rsidR="008624DF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ворческое письмо</w:t>
            </w:r>
            <w:r w:rsidR="00AD39B8">
              <w:rPr>
                <w:rStyle w:val="fontstyle34"/>
                <w:b/>
                <w:i/>
                <w:color w:val="131313"/>
                <w:bdr w:val="none" w:sz="0" w:space="0" w:color="auto" w:frame="1"/>
              </w:rPr>
              <w:t>.</w:t>
            </w:r>
          </w:p>
          <w:p w:rsidR="005C50F8" w:rsidRDefault="005C50F8" w:rsidP="008624DF">
            <w:pPr>
              <w:pStyle w:val="style8"/>
              <w:spacing w:before="0" w:beforeAutospacing="0" w:after="0" w:afterAutospacing="0"/>
              <w:ind w:firstLine="720"/>
              <w:jc w:val="both"/>
              <w:rPr>
                <w:rStyle w:val="fontstyle34"/>
                <w:color w:val="131313"/>
                <w:bdr w:val="none" w:sz="0" w:space="0" w:color="auto" w:frame="1"/>
              </w:rPr>
            </w:pPr>
            <w:r w:rsidRPr="005C50F8">
              <w:rPr>
                <w:rStyle w:val="fontstyle34"/>
                <w:color w:val="131313"/>
                <w:bdr w:val="none" w:sz="0" w:space="0" w:color="auto" w:frame="1"/>
              </w:rPr>
              <w:t>Цель: обогащение речи, слов, поступков.</w:t>
            </w:r>
          </w:p>
          <w:p w:rsidR="00A52936" w:rsidRPr="005C50F8" w:rsidRDefault="00A52936" w:rsidP="008624DF">
            <w:pPr>
              <w:pStyle w:val="style8"/>
              <w:spacing w:before="0" w:beforeAutospacing="0" w:after="0" w:afterAutospacing="0"/>
              <w:ind w:firstLine="720"/>
              <w:jc w:val="both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облагораживание души и сердца</w:t>
            </w:r>
          </w:p>
        </w:tc>
        <w:tc>
          <w:tcPr>
            <w:tcW w:w="3402" w:type="dxa"/>
          </w:tcPr>
          <w:p w:rsidR="00224E62" w:rsidRPr="00AD39B8" w:rsidRDefault="00AD39B8" w:rsidP="00136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соавторства</w:t>
            </w:r>
          </w:p>
          <w:p w:rsidR="00AD39B8" w:rsidRPr="00AD39B8" w:rsidRDefault="00AD39B8" w:rsidP="00136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D39B8" w:rsidRDefault="00AD39B8" w:rsidP="00136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Метод </w:t>
            </w:r>
            <w:proofErr w:type="spellStart"/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дорисовывания</w:t>
            </w:r>
            <w:proofErr w:type="spellEnd"/>
          </w:p>
          <w:p w:rsidR="00A52936" w:rsidRDefault="00A52936" w:rsidP="00A52936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составления словарей</w:t>
            </w:r>
          </w:p>
          <w:p w:rsidR="00A52936" w:rsidRDefault="00A52936" w:rsidP="00A52936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книжек-малышек</w:t>
            </w:r>
          </w:p>
          <w:p w:rsidR="00A52936" w:rsidRPr="00632D1A" w:rsidRDefault="00A52936" w:rsidP="00136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E62" w:rsidRPr="00632D1A" w:rsidTr="00A52936">
        <w:tc>
          <w:tcPr>
            <w:tcW w:w="1951" w:type="dxa"/>
          </w:tcPr>
          <w:p w:rsidR="00224E62" w:rsidRDefault="00224E62" w:rsidP="001367A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</w:t>
            </w:r>
            <w:r w:rsidR="00A52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ексия деятельности (итог урока)</w:t>
            </w:r>
          </w:p>
          <w:p w:rsidR="00224E62" w:rsidRPr="00DC2893" w:rsidRDefault="00224E62" w:rsidP="001367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57EC" w:rsidRDefault="00D757EC" w:rsidP="00D757EC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t>Осознание учащимися своей учебной деятельности, оценка результатов деятельности своей и всего класса.</w:t>
            </w:r>
          </w:p>
          <w:p w:rsidR="00224E62" w:rsidRPr="00670F77" w:rsidRDefault="00224E62" w:rsidP="00670F77">
            <w:pPr>
              <w:pStyle w:val="style8"/>
              <w:spacing w:before="0" w:beforeAutospacing="0" w:after="0" w:afterAutospacing="0" w:line="276" w:lineRule="auto"/>
            </w:pPr>
          </w:p>
        </w:tc>
        <w:tc>
          <w:tcPr>
            <w:tcW w:w="4253" w:type="dxa"/>
          </w:tcPr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color w:val="131313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рефлексия и самооценка учениками собственной учебной деятельности на уроке;</w:t>
            </w:r>
          </w:p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  <w:rPr>
                <w:rStyle w:val="fontstyle34"/>
                <w:bdr w:val="none" w:sz="0" w:space="0" w:color="auto" w:frame="1"/>
              </w:rPr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соотнесение цели и результатов своей учебной деятельности;</w:t>
            </w:r>
          </w:p>
          <w:p w:rsidR="008624DF" w:rsidRDefault="008624DF" w:rsidP="008624DF">
            <w:pPr>
              <w:pStyle w:val="style8"/>
              <w:spacing w:before="0" w:beforeAutospacing="0" w:after="0" w:afterAutospacing="0" w:line="180" w:lineRule="atLeast"/>
              <w:ind w:firstLine="720"/>
              <w:jc w:val="both"/>
            </w:pPr>
            <w:r>
              <w:rPr>
                <w:rStyle w:val="fontstyle34"/>
                <w:color w:val="131313"/>
                <w:bdr w:val="none" w:sz="0" w:space="0" w:color="auto" w:frame="1"/>
              </w:rPr>
              <w:t>- определение заданий для самоподготовки (домашнее задание с элементами выбора, творчества).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Удалось ли решить поставленную задачу?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получили результаты?</w:t>
            </w:r>
          </w:p>
          <w:p w:rsidR="008624DF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можно применить новое знание?</w:t>
            </w:r>
          </w:p>
          <w:p w:rsidR="008624DF" w:rsidRPr="00AD39B8" w:rsidRDefault="008624DF" w:rsidP="0086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на уроке у вас хорошо </w:t>
            </w:r>
            <w:r w:rsidRPr="00AD39B8">
              <w:rPr>
                <w:rFonts w:ascii="Times New Roman" w:hAnsi="Times New Roman" w:cs="Times New Roman"/>
                <w:sz w:val="24"/>
                <w:szCs w:val="24"/>
              </w:rPr>
              <w:t>получилось?</w:t>
            </w:r>
          </w:p>
          <w:p w:rsidR="00224E62" w:rsidRPr="00632D1A" w:rsidRDefault="008624DF" w:rsidP="008624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</w:rPr>
              <w:t>- Над чем еще надо поработать?</w:t>
            </w:r>
          </w:p>
        </w:tc>
        <w:tc>
          <w:tcPr>
            <w:tcW w:w="2835" w:type="dxa"/>
          </w:tcPr>
          <w:p w:rsidR="00224E62" w:rsidRDefault="00AD39B8" w:rsidP="00745A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AD39B8">
              <w:rPr>
                <w:b/>
                <w:i/>
              </w:rPr>
              <w:t>Подведем итоги урока</w:t>
            </w:r>
          </w:p>
          <w:p w:rsidR="008D1465" w:rsidRDefault="008D1465" w:rsidP="00745AD3">
            <w:pPr>
              <w:pStyle w:val="style3"/>
              <w:spacing w:before="0" w:beforeAutospacing="0" w:after="0" w:afterAutospacing="0"/>
              <w:jc w:val="both"/>
            </w:pPr>
            <w:r>
              <w:rPr>
                <w:b/>
                <w:i/>
              </w:rPr>
              <w:t xml:space="preserve">Чем урок одарил меня </w:t>
            </w:r>
            <w:r>
              <w:t>(размышления о продвижениях на Уроке)</w:t>
            </w:r>
          </w:p>
          <w:p w:rsidR="008D1465" w:rsidRDefault="008D1465" w:rsidP="00745A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D1465">
              <w:rPr>
                <w:b/>
                <w:i/>
              </w:rPr>
              <w:t xml:space="preserve">Какой </w:t>
            </w:r>
          </w:p>
          <w:p w:rsidR="008D1465" w:rsidRPr="00AD39B8" w:rsidRDefault="008D1465" w:rsidP="00745AD3">
            <w:pPr>
              <w:pStyle w:val="style3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D1465">
              <w:rPr>
                <w:b/>
                <w:i/>
              </w:rPr>
              <w:t xml:space="preserve">учителю готовить сюрприз </w:t>
            </w:r>
            <w:r>
              <w:t>(о содержании д/з).</w:t>
            </w:r>
          </w:p>
        </w:tc>
        <w:tc>
          <w:tcPr>
            <w:tcW w:w="3402" w:type="dxa"/>
          </w:tcPr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39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 домашних заданий</w:t>
            </w:r>
          </w:p>
          <w:p w:rsidR="00AD39B8" w:rsidRP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D39B8" w:rsidRPr="00AD39B8" w:rsidRDefault="00AD39B8" w:rsidP="00AD39B8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39B8">
              <w:rPr>
                <w:rFonts w:ascii="Times New Roman" w:hAnsi="Times New Roman"/>
                <w:b/>
                <w:i/>
                <w:sz w:val="24"/>
                <w:szCs w:val="24"/>
              </w:rPr>
              <w:t>Метод вербальной качественной оценки</w:t>
            </w:r>
          </w:p>
          <w:p w:rsidR="00AD39B8" w:rsidRPr="00AD39B8" w:rsidRDefault="00AD39B8" w:rsidP="00AD39B8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24E62" w:rsidRPr="00632D1A" w:rsidRDefault="00224E62" w:rsidP="0013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745AD3" w:rsidRDefault="00745AD3" w:rsidP="00880154">
      <w:pPr>
        <w:pStyle w:val="style3"/>
        <w:spacing w:before="0" w:beforeAutospacing="0" w:after="0" w:afterAutospacing="0" w:line="180" w:lineRule="atLeast"/>
        <w:jc w:val="both"/>
      </w:pPr>
    </w:p>
    <w:p w:rsidR="0069525F" w:rsidRDefault="001367AE" w:rsidP="00880154">
      <w:pPr>
        <w:pStyle w:val="style3"/>
        <w:spacing w:before="0" w:beforeAutospacing="0" w:after="0" w:afterAutospacing="0" w:line="180" w:lineRule="atLeast"/>
        <w:jc w:val="both"/>
      </w:pPr>
      <w:r>
        <w:br w:type="textWrapping" w:clear="all"/>
      </w:r>
    </w:p>
    <w:p w:rsidR="002D141F" w:rsidRPr="00573B44" w:rsidRDefault="002D141F" w:rsidP="00880154">
      <w:pPr>
        <w:pStyle w:val="style3"/>
        <w:spacing w:before="0" w:beforeAutospacing="0" w:after="0" w:afterAutospacing="0" w:line="180" w:lineRule="atLeast"/>
        <w:jc w:val="both"/>
      </w:pPr>
    </w:p>
    <w:sectPr w:rsidR="002D141F" w:rsidRPr="00573B44" w:rsidSect="008229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CFA"/>
    <w:multiLevelType w:val="hybridMultilevel"/>
    <w:tmpl w:val="B2B2F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245569"/>
    <w:multiLevelType w:val="hybridMultilevel"/>
    <w:tmpl w:val="5C76A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0D518D"/>
    <w:multiLevelType w:val="hybridMultilevel"/>
    <w:tmpl w:val="ABE6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67F49"/>
    <w:multiLevelType w:val="hybridMultilevel"/>
    <w:tmpl w:val="E6D05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9F0D26"/>
    <w:multiLevelType w:val="hybridMultilevel"/>
    <w:tmpl w:val="451CB0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2B2FB8"/>
    <w:multiLevelType w:val="hybridMultilevel"/>
    <w:tmpl w:val="B86CB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91CB3"/>
    <w:multiLevelType w:val="hybridMultilevel"/>
    <w:tmpl w:val="516AA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E90082"/>
    <w:multiLevelType w:val="hybridMultilevel"/>
    <w:tmpl w:val="5EC28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95C60"/>
    <w:rsid w:val="000055E5"/>
    <w:rsid w:val="00081DC4"/>
    <w:rsid w:val="000C5243"/>
    <w:rsid w:val="001367AE"/>
    <w:rsid w:val="00206081"/>
    <w:rsid w:val="00224E62"/>
    <w:rsid w:val="00253DF5"/>
    <w:rsid w:val="002D141F"/>
    <w:rsid w:val="00362308"/>
    <w:rsid w:val="003E557A"/>
    <w:rsid w:val="003E6C41"/>
    <w:rsid w:val="00460896"/>
    <w:rsid w:val="004C65E3"/>
    <w:rsid w:val="004E7538"/>
    <w:rsid w:val="00522181"/>
    <w:rsid w:val="00573B44"/>
    <w:rsid w:val="00573BC2"/>
    <w:rsid w:val="00576B69"/>
    <w:rsid w:val="005C023D"/>
    <w:rsid w:val="005C50F8"/>
    <w:rsid w:val="00606700"/>
    <w:rsid w:val="00606B4B"/>
    <w:rsid w:val="00632D1A"/>
    <w:rsid w:val="00642A1C"/>
    <w:rsid w:val="00642AC8"/>
    <w:rsid w:val="00670F77"/>
    <w:rsid w:val="0069525F"/>
    <w:rsid w:val="00745AD3"/>
    <w:rsid w:val="007636B4"/>
    <w:rsid w:val="00774F26"/>
    <w:rsid w:val="007F28AE"/>
    <w:rsid w:val="008041FA"/>
    <w:rsid w:val="00822913"/>
    <w:rsid w:val="008624DF"/>
    <w:rsid w:val="00880154"/>
    <w:rsid w:val="0088640F"/>
    <w:rsid w:val="008A451E"/>
    <w:rsid w:val="008D1465"/>
    <w:rsid w:val="009119DC"/>
    <w:rsid w:val="009231AF"/>
    <w:rsid w:val="009A13A0"/>
    <w:rsid w:val="009D2B09"/>
    <w:rsid w:val="009E449E"/>
    <w:rsid w:val="00A47E4B"/>
    <w:rsid w:val="00A52936"/>
    <w:rsid w:val="00A733E4"/>
    <w:rsid w:val="00A95C60"/>
    <w:rsid w:val="00AD39B8"/>
    <w:rsid w:val="00AE6D04"/>
    <w:rsid w:val="00BB45AC"/>
    <w:rsid w:val="00C81D1D"/>
    <w:rsid w:val="00CF4D79"/>
    <w:rsid w:val="00D428CC"/>
    <w:rsid w:val="00D757EC"/>
    <w:rsid w:val="00DC2893"/>
    <w:rsid w:val="00E65535"/>
    <w:rsid w:val="00EC587F"/>
    <w:rsid w:val="00EF4699"/>
    <w:rsid w:val="00F60A4A"/>
    <w:rsid w:val="00F644E0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1F"/>
  </w:style>
  <w:style w:type="paragraph" w:styleId="1">
    <w:name w:val="heading 1"/>
    <w:basedOn w:val="a"/>
    <w:next w:val="a"/>
    <w:link w:val="10"/>
    <w:qFormat/>
    <w:rsid w:val="004C65E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EF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F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EF4699"/>
    <w:pPr>
      <w:ind w:left="720"/>
    </w:pPr>
    <w:rPr>
      <w:rFonts w:ascii="Calibri" w:eastAsia="Times New Roman" w:hAnsi="Calibri" w:cs="Times New Roman"/>
    </w:rPr>
  </w:style>
  <w:style w:type="character" w:customStyle="1" w:styleId="fontstyle34">
    <w:name w:val="fontstyle34"/>
    <w:basedOn w:val="a0"/>
    <w:rsid w:val="00EF4699"/>
  </w:style>
  <w:style w:type="character" w:customStyle="1" w:styleId="apple-converted-space">
    <w:name w:val="apple-converted-space"/>
    <w:basedOn w:val="a0"/>
    <w:rsid w:val="00EF4699"/>
  </w:style>
  <w:style w:type="character" w:customStyle="1" w:styleId="fontstyle36">
    <w:name w:val="fontstyle36"/>
    <w:basedOn w:val="a0"/>
    <w:rsid w:val="00EF4699"/>
  </w:style>
  <w:style w:type="character" w:customStyle="1" w:styleId="fontstyle37">
    <w:name w:val="fontstyle37"/>
    <w:basedOn w:val="a0"/>
    <w:rsid w:val="00EF4699"/>
  </w:style>
  <w:style w:type="table" w:styleId="a4">
    <w:name w:val="Table Grid"/>
    <w:basedOn w:val="a1"/>
    <w:uiPriority w:val="59"/>
    <w:rsid w:val="00EF46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65E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0C5243"/>
    <w:pPr>
      <w:ind w:left="720"/>
      <w:contextualSpacing/>
    </w:pPr>
  </w:style>
  <w:style w:type="paragraph" w:customStyle="1" w:styleId="style6">
    <w:name w:val="style6"/>
    <w:basedOn w:val="a"/>
    <w:rsid w:val="0088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8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8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style35"/>
    <w:basedOn w:val="a0"/>
    <w:rsid w:val="00880154"/>
  </w:style>
  <w:style w:type="character" w:customStyle="1" w:styleId="fontstyle38">
    <w:name w:val="fontstyle38"/>
    <w:basedOn w:val="a0"/>
    <w:rsid w:val="00880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BBD1-76ED-4B69-B9FA-C8022D4B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Рогова Рамзия</cp:lastModifiedBy>
  <cp:revision>73</cp:revision>
  <cp:lastPrinted>2015-04-17T06:54:00Z</cp:lastPrinted>
  <dcterms:created xsi:type="dcterms:W3CDTF">2015-03-26T17:53:00Z</dcterms:created>
  <dcterms:modified xsi:type="dcterms:W3CDTF">2019-06-16T19:38:00Z</dcterms:modified>
</cp:coreProperties>
</file>