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45F3" w14:textId="2D14E4B4" w:rsidR="00104B41" w:rsidRPr="00104B41" w:rsidRDefault="00104B41" w:rsidP="00104B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F835524" w14:textId="212D1892" w:rsidR="00104B41" w:rsidRDefault="002F201E" w:rsidP="00104B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Pr="002F201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Сообщение</w:t>
      </w:r>
      <w:r w:rsidR="00A9677A" w:rsidRPr="002F201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содержит описание опыта работы по развитию творческих способностей у обучающихся с ограниченными возможностями здоровья (интеллектуальными нарушениями).</w:t>
      </w:r>
    </w:p>
    <w:p w14:paraId="38F90CA3" w14:textId="77777777" w:rsidR="00104B41" w:rsidRDefault="00A9677A" w:rsidP="00A967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67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="00104B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</w:t>
      </w:r>
      <w:r w:rsidR="00104B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творческих способностей у обучающихся с ОВЗ</w:t>
      </w:r>
      <w:r w:rsidR="00104B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их духовно-нравственного развития и воспитания, социализации</w:t>
      </w:r>
      <w:r w:rsidR="00104B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14:paraId="0CEC08E0" w14:textId="77777777" w:rsidR="00104B41" w:rsidRDefault="00104B41" w:rsidP="00A967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5BF625CB" w14:textId="561D28E1" w:rsidR="00A9677A" w:rsidRDefault="00A9677A" w:rsidP="00A967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A967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Способствовать коррекции дефектов психического и физического развития обучающихся с ограниченными возможностями здоровья.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Развивать навыки лепки, использовать разные приемы.</w:t>
      </w:r>
    </w:p>
    <w:p w14:paraId="37B61FB9" w14:textId="77777777" w:rsidR="00104B41" w:rsidRPr="00A9677A" w:rsidRDefault="00104B41" w:rsidP="00A9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4BA56" w14:textId="57C275E2" w:rsidR="00A9677A" w:rsidRPr="00A9677A" w:rsidRDefault="002F201E" w:rsidP="00104B41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</w:p>
    <w:p w14:paraId="0275C3BD" w14:textId="77777777" w:rsidR="00104B41" w:rsidRDefault="00A9677A" w:rsidP="00104B41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A967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с ограниченными возможностями здоровья 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это дети, имеющие серьезные отклонения в психическом развитии, и как следствие, отклонения в развитии и поведении.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04B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Этим детям необходимо внимательное, доброе отношение взрослых, и в первую очередь педагога.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04B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такими детьми нужна систематическая последовательная работа и большое терпение.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04B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 дает уникальные возможности проводить интересные игры с пользой.</w:t>
      </w:r>
    </w:p>
    <w:p w14:paraId="178F552F" w14:textId="1BAE05F2" w:rsidR="00A9677A" w:rsidRPr="00A9677A" w:rsidRDefault="00A9677A" w:rsidP="00104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04B4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   </w:t>
      </w:r>
      <w:r w:rsidRPr="00A967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Лепка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интересное и полезное занятие, которое любят все дети, это отличный способ развития мелкой моторики, мышц и координации обеих рук, развивает пространственное мышление, воображение, координацию пальчиков.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04B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подготавливает руку к освоению такого сложного навыка, как письмо.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Этому всему способствует хорошая мышечная нагрузка пальчиков.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Одним из несомненных достоинств занятий по </w:t>
      </w:r>
      <w:proofErr w:type="spellStart"/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пластилинографии</w:t>
      </w:r>
      <w:proofErr w:type="spellEnd"/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детьми младшего школьного возраста является интеграция предметных областей знаний.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04B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Игры с пластилином позволяют интегрировать различные образовательные сферы.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04B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14:paraId="5A13C2BC" w14:textId="5117D663" w:rsidR="00A9677A" w:rsidRPr="002F201E" w:rsidRDefault="00104B41" w:rsidP="002F2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интересной игровой форме дети с ОВЗ обогащают свой словарь.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процессе обыгрывания сюжета и выполнения практических действий с пластилином ведётся непрерывный разговор с детьми.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Такая игровая организация деятельности детей стимулирует их речевую активность, вызывает речевое подражание, формирование и активизации словаря, пониманию ребенком речи окружающих. Знакомятся с художественными произведениями, стихами, потешками, пальчиковыми играми.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Часто на занятиях по рисованию у детей есть возможность реализовать свой накопленный опыт, знания и умения.</w:t>
      </w:r>
    </w:p>
    <w:p w14:paraId="24AA8BCC" w14:textId="77777777" w:rsidR="000D08D7" w:rsidRDefault="00104B41" w:rsidP="00A9677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0D08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Аппликация с помощью различных видов пластилина, изготовление объемных фигурок из шарикового пластилина </w:t>
      </w:r>
      <w:proofErr w:type="gramStart"/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это</w:t>
      </w:r>
      <w:proofErr w:type="gramEnd"/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простой, но необычный вид творчества.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занятия хорошо корригируют внимание, мелкую моторику; развивают фантазию, воображение; воспитывают усидчивость.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 изготовлении объемных фигур я знакомлю детей со свойствами этого пластилина: бывает крупнозернистый и мелкозернистый, застывающий и не застывающий. Мелкозернистый пластилин плохо держит форму, поэтому учу детей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сначала делать основу из бумаги (шарики, овалы), а затем облепливать пластилином. На втором занятии даю ребятам возможность изготовить фигурки животных по их замыслу или по картинкам-образцам.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занятиях одни дети любопытны, выполняют работу самостоятельно, интересуются оценкой своего труда. Другие безынициативны, выполняют самую легкую работу побыстрее. Но я добиваюсь, чтобы ребенок не делал бесформенных </w:t>
      </w:r>
      <w:proofErr w:type="spellStart"/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ляпух</w:t>
      </w:r>
      <w:proofErr w:type="spellEnd"/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заставляю переделывать, сравнивать с образцами.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процессе занятия слежу за тонусом детей. Если вижу, что они устали, делаю перерыв.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конце занятия вместе с детьми убираем рабочие места, следим за чистотой одежды, моем руки.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проявления творческих способностей недостаточно дать ребенку кусок пластилина, необходим положительный пример.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тут я хочу сказать о ведущей роли учителя в этой работе, который должен сам уметь рисовать, лепить, давать возможность наблюдать за процессом изготовления изделий.</w:t>
      </w:r>
      <w:r w:rsidR="000D08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="00A9677A"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наблюдения вызывают у детей интерес к данному виду деятельности, стремление подражать взрослому.</w:t>
      </w:r>
    </w:p>
    <w:p w14:paraId="1464AFA2" w14:textId="10AF0048" w:rsidR="000D08D7" w:rsidRDefault="00A9677A" w:rsidP="00A9677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D08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D08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Занятие строится из 4–5 частей: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Эмоциональный настрой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Чтение стихотворения или рассматривание иллюстраций по теме занятия, показ образца.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Пальчиковая гимнастика.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Объяснение задания.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Непосредственная работа.</w:t>
      </w:r>
    </w:p>
    <w:p w14:paraId="5BC7D787" w14:textId="42100EB2" w:rsidR="00A9677A" w:rsidRPr="00726809" w:rsidRDefault="00A9677A" w:rsidP="00A9677A">
      <w:pPr>
        <w:rPr>
          <w:b/>
          <w:bCs/>
          <w:sz w:val="36"/>
          <w:szCs w:val="36"/>
        </w:rPr>
      </w:pP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Специфика проведения занятий определяется их особенностями: быстротой наступления утомления, притупление реакции на указание взрослого. Поэтому, в коррекционных целях, я использую выполнение работы частями, чередуя объяснение с выполнением работы.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Переключение видов деятельности повышает работоспособность, нормализует темп работы.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Обязательно включаю пальчиковую гимнастику, применение которой наиболее способствует развитию продуктивной деятельности и очень нравится детям.</w:t>
      </w:r>
      <w:r w:rsidR="000D08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Игры с пальчиками очень увлекательны.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Играем пальчиками - развиваем речь, творческую деятельность.</w:t>
      </w:r>
      <w:r w:rsidR="000D08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A967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 удовольствием повторяют движения, развивают мелкую моторику рук.</w:t>
      </w:r>
      <w:r w:rsidRPr="00A967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D08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14:paraId="50BA7313" w14:textId="7EBAC3CC" w:rsidR="009E1F10" w:rsidRDefault="00726809">
      <w:r>
        <w:rPr>
          <w:noProof/>
        </w:rPr>
        <w:lastRenderedPageBreak/>
        <w:drawing>
          <wp:inline distT="0" distB="0" distL="0" distR="0" wp14:anchorId="76940B94" wp14:editId="367CD448">
            <wp:extent cx="2549525" cy="3410722"/>
            <wp:effectExtent l="57150" t="57150" r="60325" b="565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260" cy="3439798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486255C2" wp14:editId="64ACEDAC">
            <wp:extent cx="2527921" cy="3381820"/>
            <wp:effectExtent l="57150" t="57150" r="63500" b="476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492" cy="340934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1B59C016" w14:textId="6C62F005" w:rsidR="00726809" w:rsidRDefault="00726809" w:rsidP="000D08D7"/>
    <w:p w14:paraId="2A9EE36F" w14:textId="77777777" w:rsidR="00726809" w:rsidRDefault="00726809" w:rsidP="00726809">
      <w:pPr>
        <w:jc w:val="center"/>
      </w:pPr>
    </w:p>
    <w:p w14:paraId="35F8E99B" w14:textId="77777777" w:rsidR="00726809" w:rsidRDefault="00726809" w:rsidP="00726809">
      <w:pPr>
        <w:jc w:val="center"/>
      </w:pPr>
    </w:p>
    <w:p w14:paraId="66DACAFA" w14:textId="5EC98A40" w:rsidR="00726809" w:rsidRDefault="00726809" w:rsidP="00726809">
      <w:pPr>
        <w:jc w:val="center"/>
      </w:pPr>
      <w:r>
        <w:rPr>
          <w:noProof/>
        </w:rPr>
        <w:drawing>
          <wp:inline distT="0" distB="0" distL="0" distR="0" wp14:anchorId="4EA317A3" wp14:editId="03874012">
            <wp:extent cx="5940425" cy="2856230"/>
            <wp:effectExtent l="57150" t="57150" r="60325" b="584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623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74C9A512" w14:textId="008D0389" w:rsidR="000D08D7" w:rsidRDefault="000D08D7" w:rsidP="00726809">
      <w:pPr>
        <w:jc w:val="center"/>
      </w:pPr>
    </w:p>
    <w:p w14:paraId="3CCD41C3" w14:textId="2960A903" w:rsidR="000D08D7" w:rsidRDefault="000D08D7" w:rsidP="00726809">
      <w:pPr>
        <w:jc w:val="center"/>
      </w:pPr>
      <w:r>
        <w:rPr>
          <w:noProof/>
        </w:rPr>
        <w:lastRenderedPageBreak/>
        <w:drawing>
          <wp:inline distT="0" distB="0" distL="0" distR="0" wp14:anchorId="7C40AEDA" wp14:editId="0519D5D0">
            <wp:extent cx="3935730" cy="5265171"/>
            <wp:effectExtent l="57150" t="57150" r="64770" b="5016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955" cy="5314971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48B35210" w14:textId="77777777" w:rsidR="009E1F10" w:rsidRDefault="009E1F10"/>
    <w:sectPr w:rsidR="009E1F10" w:rsidSect="000D08D7">
      <w:headerReference w:type="default" r:id="rId10"/>
      <w:footerReference w:type="default" r:id="rId11"/>
      <w:pgSz w:w="11906" w:h="16838"/>
      <w:pgMar w:top="568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C6C4" w14:textId="77777777" w:rsidR="00104B41" w:rsidRDefault="00104B41" w:rsidP="00104B41">
      <w:pPr>
        <w:spacing w:after="0" w:line="240" w:lineRule="auto"/>
      </w:pPr>
      <w:r>
        <w:separator/>
      </w:r>
    </w:p>
  </w:endnote>
  <w:endnote w:type="continuationSeparator" w:id="0">
    <w:p w14:paraId="10E44E92" w14:textId="77777777" w:rsidR="00104B41" w:rsidRDefault="00104B41" w:rsidP="0010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20D0" w14:textId="77777777" w:rsidR="00104B41" w:rsidRDefault="00104B41" w:rsidP="00104B41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  <w:shd w:val="clear" w:color="auto" w:fill="FFFFFF"/>
        <w:lang w:eastAsia="ru-RU"/>
      </w:rPr>
    </w:pPr>
    <w:r w:rsidRPr="00A9677A">
      <w:rPr>
        <w:rFonts w:ascii="Times New Roman" w:eastAsia="Times New Roman" w:hAnsi="Times New Roman" w:cs="Times New Roman"/>
        <w:b/>
        <w:bCs/>
        <w:color w:val="000000"/>
        <w:sz w:val="24"/>
        <w:szCs w:val="24"/>
        <w:bdr w:val="none" w:sz="0" w:space="0" w:color="auto" w:frame="1"/>
        <w:lang w:eastAsia="ru-RU"/>
      </w:rPr>
      <w:t>Автор:</w:t>
    </w:r>
    <w:r w:rsidRPr="00A9677A"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  <w:shd w:val="clear" w:color="auto" w:fill="FFFFFF"/>
        <w:lang w:eastAsia="ru-RU"/>
      </w:rPr>
      <w:t> </w:t>
    </w:r>
    <w:r w:rsidRPr="00104B41"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  <w:shd w:val="clear" w:color="auto" w:fill="FFFFFF"/>
        <w:lang w:eastAsia="ru-RU"/>
      </w:rPr>
      <w:t xml:space="preserve">Юдина Елена Ивановна, учитель начальных классов </w:t>
    </w:r>
  </w:p>
  <w:p w14:paraId="156D05FD" w14:textId="54E185BA" w:rsidR="00104B41" w:rsidRPr="00104B41" w:rsidRDefault="00104B41" w:rsidP="00104B41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  <w:shd w:val="clear" w:color="auto" w:fill="FFFFFF"/>
        <w:lang w:eastAsia="ru-RU"/>
      </w:rPr>
    </w:pPr>
    <w:r w:rsidRPr="00104B41"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  <w:shd w:val="clear" w:color="auto" w:fill="FFFFFF"/>
        <w:lang w:eastAsia="ru-RU"/>
      </w:rPr>
      <w:t xml:space="preserve">ГАОУ школы-школы интернат № 5 </w:t>
    </w:r>
    <w:proofErr w:type="spellStart"/>
    <w:r w:rsidRPr="00104B41"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  <w:shd w:val="clear" w:color="auto" w:fill="FFFFFF"/>
        <w:lang w:eastAsia="ru-RU"/>
      </w:rPr>
      <w:t>пгт</w:t>
    </w:r>
    <w:proofErr w:type="spellEnd"/>
    <w:r w:rsidRPr="00104B41"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  <w:shd w:val="clear" w:color="auto" w:fill="FFFFFF"/>
        <w:lang w:eastAsia="ru-RU"/>
      </w:rPr>
      <w:t>. Новобурейский</w:t>
    </w:r>
  </w:p>
  <w:p w14:paraId="7316A265" w14:textId="7F3B76B8" w:rsidR="00104B41" w:rsidRDefault="00104B41">
    <w:pPr>
      <w:pStyle w:val="a8"/>
    </w:pPr>
  </w:p>
  <w:p w14:paraId="05672940" w14:textId="77777777" w:rsidR="00104B41" w:rsidRDefault="00104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2A38" w14:textId="77777777" w:rsidR="00104B41" w:rsidRDefault="00104B41" w:rsidP="00104B41">
      <w:pPr>
        <w:spacing w:after="0" w:line="240" w:lineRule="auto"/>
      </w:pPr>
      <w:r>
        <w:separator/>
      </w:r>
    </w:p>
  </w:footnote>
  <w:footnote w:type="continuationSeparator" w:id="0">
    <w:p w14:paraId="1F0B8BFC" w14:textId="77777777" w:rsidR="00104B41" w:rsidRDefault="00104B41" w:rsidP="0010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9CC0" w14:textId="7C8662CE" w:rsidR="00104B41" w:rsidRPr="00104B41" w:rsidRDefault="00104B41" w:rsidP="00104B41">
    <w:pPr>
      <w:pStyle w:val="a5"/>
      <w:rPr>
        <w:rFonts w:ascii="Times New Roman" w:hAnsi="Times New Roman" w:cs="Times New Roman"/>
        <w:sz w:val="24"/>
        <w:szCs w:val="24"/>
      </w:rPr>
    </w:pPr>
    <w:r w:rsidRPr="00104B41">
      <w:rPr>
        <w:rFonts w:ascii="Times New Roman" w:hAnsi="Times New Roman" w:cs="Times New Roman"/>
        <w:sz w:val="24"/>
        <w:szCs w:val="24"/>
      </w:rPr>
      <w:t>Внеклассная работа. «Мои любимые занятия».</w:t>
    </w:r>
  </w:p>
  <w:p w14:paraId="30853EA1" w14:textId="77777777" w:rsidR="00104B41" w:rsidRPr="00104B41" w:rsidRDefault="00104B41" w:rsidP="00104B41">
    <w:pPr>
      <w:pStyle w:val="a5"/>
      <w:rPr>
        <w:rFonts w:ascii="Times New Roman" w:hAnsi="Times New Roman" w:cs="Times New Roman"/>
        <w:sz w:val="24"/>
        <w:szCs w:val="24"/>
      </w:rPr>
    </w:pPr>
    <w:r w:rsidRPr="00104B41">
      <w:rPr>
        <w:rFonts w:ascii="Times New Roman" w:hAnsi="Times New Roman" w:cs="Times New Roman"/>
        <w:sz w:val="24"/>
        <w:szCs w:val="24"/>
      </w:rPr>
      <w:t>Работа с бумагой, пластилином.</w:t>
    </w:r>
  </w:p>
  <w:p w14:paraId="02C067E8" w14:textId="77777777" w:rsidR="00104B41" w:rsidRPr="00104B41" w:rsidRDefault="00104B41" w:rsidP="00104B41">
    <w:pPr>
      <w:pStyle w:val="a5"/>
      <w:rPr>
        <w:rFonts w:ascii="Times New Roman" w:hAnsi="Times New Roman" w:cs="Times New Roman"/>
        <w:sz w:val="24"/>
        <w:szCs w:val="24"/>
      </w:rPr>
    </w:pPr>
    <w:r w:rsidRPr="00104B41">
      <w:rPr>
        <w:rFonts w:ascii="Times New Roman" w:hAnsi="Times New Roman" w:cs="Times New Roman"/>
        <w:sz w:val="24"/>
        <w:szCs w:val="24"/>
      </w:rPr>
      <w:t>Класс: 3</w:t>
    </w:r>
  </w:p>
  <w:p w14:paraId="5F194C9C" w14:textId="0DCC9540" w:rsidR="00104B41" w:rsidRDefault="00104B41">
    <w:pPr>
      <w:pStyle w:val="a6"/>
    </w:pPr>
  </w:p>
  <w:p w14:paraId="775DE8EE" w14:textId="77777777" w:rsidR="00104B41" w:rsidRDefault="00104B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9A"/>
    <w:rsid w:val="000D08D7"/>
    <w:rsid w:val="00104B41"/>
    <w:rsid w:val="001A7A58"/>
    <w:rsid w:val="002F201E"/>
    <w:rsid w:val="0060059A"/>
    <w:rsid w:val="00726809"/>
    <w:rsid w:val="009E1F10"/>
    <w:rsid w:val="00A9677A"/>
    <w:rsid w:val="00B27A4F"/>
    <w:rsid w:val="00F0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5E51F"/>
  <w15:chartTrackingRefBased/>
  <w15:docId w15:val="{7DEC587E-3917-4F7C-9BF6-4E091013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77A"/>
    <w:rPr>
      <w:b/>
      <w:bCs/>
    </w:rPr>
  </w:style>
  <w:style w:type="character" w:styleId="a4">
    <w:name w:val="Hyperlink"/>
    <w:basedOn w:val="a0"/>
    <w:uiPriority w:val="99"/>
    <w:semiHidden/>
    <w:unhideWhenUsed/>
    <w:rsid w:val="00A9677A"/>
    <w:rPr>
      <w:color w:val="0000FF"/>
      <w:u w:val="single"/>
    </w:rPr>
  </w:style>
  <w:style w:type="character" w:customStyle="1" w:styleId="k77ae0d27">
    <w:name w:val="k77ae0d27"/>
    <w:basedOn w:val="a0"/>
    <w:rsid w:val="00A9677A"/>
  </w:style>
  <w:style w:type="paragraph" w:styleId="a5">
    <w:name w:val="No Spacing"/>
    <w:uiPriority w:val="1"/>
    <w:qFormat/>
    <w:rsid w:val="00104B4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04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B41"/>
  </w:style>
  <w:style w:type="paragraph" w:styleId="a8">
    <w:name w:val="footer"/>
    <w:basedOn w:val="a"/>
    <w:link w:val="a9"/>
    <w:uiPriority w:val="99"/>
    <w:unhideWhenUsed/>
    <w:rsid w:val="00104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6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0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94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2682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6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14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59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64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9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343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166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053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5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0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15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03123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87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62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12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226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7</cp:revision>
  <dcterms:created xsi:type="dcterms:W3CDTF">2021-12-22T01:24:00Z</dcterms:created>
  <dcterms:modified xsi:type="dcterms:W3CDTF">2022-01-29T00:58:00Z</dcterms:modified>
</cp:coreProperties>
</file>