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DB" w:rsidRPr="007C0CDB" w:rsidRDefault="007C0CDB" w:rsidP="007C0CDB">
      <w:pPr>
        <w:shd w:val="clear" w:color="auto" w:fill="FFFFFF"/>
        <w:spacing w:before="167" w:after="167" w:line="288" w:lineRule="atLeast"/>
        <w:outlineLvl w:val="0"/>
        <w:rPr>
          <w:rFonts w:ascii="inherit" w:eastAsia="Times New Roman" w:hAnsi="inherit" w:cs="Helvetica"/>
          <w:b/>
          <w:bCs/>
          <w:color w:val="333333"/>
          <w:kern w:val="36"/>
          <w:sz w:val="54"/>
          <w:szCs w:val="54"/>
          <w:lang w:eastAsia="ru-RU"/>
        </w:rPr>
      </w:pPr>
      <w:r w:rsidRPr="007C0CDB">
        <w:rPr>
          <w:rFonts w:ascii="inherit" w:eastAsia="Times New Roman" w:hAnsi="inherit" w:cs="Helvetica"/>
          <w:b/>
          <w:bCs/>
          <w:color w:val="333333"/>
          <w:kern w:val="36"/>
          <w:sz w:val="54"/>
          <w:szCs w:val="54"/>
          <w:lang w:eastAsia="ru-RU"/>
        </w:rPr>
        <w:t>Памятники природы Свердловской области (список)</w:t>
      </w:r>
    </w:p>
    <w:tbl>
      <w:tblPr>
        <w:tblW w:w="109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"/>
        <w:gridCol w:w="559"/>
        <w:gridCol w:w="92"/>
        <w:gridCol w:w="63"/>
        <w:gridCol w:w="58"/>
        <w:gridCol w:w="2197"/>
        <w:gridCol w:w="207"/>
        <w:gridCol w:w="156"/>
        <w:gridCol w:w="246"/>
        <w:gridCol w:w="383"/>
        <w:gridCol w:w="803"/>
        <w:gridCol w:w="353"/>
        <w:gridCol w:w="239"/>
        <w:gridCol w:w="1440"/>
        <w:gridCol w:w="1109"/>
        <w:gridCol w:w="102"/>
        <w:gridCol w:w="455"/>
        <w:gridCol w:w="2445"/>
      </w:tblGrid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памятника природы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Площадь, </w:t>
            </w:r>
            <w:proofErr w:type="gramStart"/>
            <w:r w:rsidRPr="007C0CD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Местонахождение памятника природы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Краткая характеристика</w:t>
            </w:r>
          </w:p>
        </w:tc>
      </w:tr>
      <w:tr w:rsidR="007C0CDB" w:rsidRPr="007C0CDB" w:rsidTr="002F779F">
        <w:tc>
          <w:tcPr>
            <w:tcW w:w="10923" w:type="dxa"/>
            <w:gridSpan w:val="1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C0CDB" w:rsidRPr="007C0CDB" w:rsidRDefault="007C0CDB" w:rsidP="007C0CDB">
            <w:pPr>
              <w:spacing w:before="502" w:after="167" w:line="288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</w:pPr>
            <w:r w:rsidRPr="007C0CDB">
              <w:rPr>
                <w:rFonts w:ascii="inherit" w:eastAsia="Times New Roman" w:hAnsi="inherit" w:cs="Times New Roman"/>
                <w:b/>
                <w:bCs/>
                <w:sz w:val="26"/>
                <w:lang w:eastAsia="ru-RU"/>
              </w:rPr>
              <w:t xml:space="preserve">Памятники природы МО Город Алапаевск и </w:t>
            </w:r>
            <w:proofErr w:type="spellStart"/>
            <w:r w:rsidRPr="007C0CDB">
              <w:rPr>
                <w:rFonts w:ascii="inherit" w:eastAsia="Times New Roman" w:hAnsi="inherit" w:cs="Times New Roman"/>
                <w:b/>
                <w:bCs/>
                <w:sz w:val="26"/>
                <w:lang w:eastAsia="ru-RU"/>
              </w:rPr>
              <w:t>Алапаевского</w:t>
            </w:r>
            <w:proofErr w:type="spellEnd"/>
            <w:r w:rsidRPr="007C0CDB">
              <w:rPr>
                <w:rFonts w:ascii="inherit" w:eastAsia="Times New Roman" w:hAnsi="inherit" w:cs="Times New Roman"/>
                <w:b/>
                <w:bCs/>
                <w:sz w:val="26"/>
                <w:lang w:eastAsia="ru-RU"/>
              </w:rPr>
              <w:t xml:space="preserve"> района</w:t>
            </w:r>
          </w:p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Камни Старики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Алапаевский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Алапаевское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лесничество, кв. 73. На берегу </w:t>
            </w:r>
            <w:hyperlink r:id="rId4" w:history="1">
              <w:r w:rsidRPr="007C0CDB">
                <w:rPr>
                  <w:rFonts w:eastAsia="Times New Roman" w:cs="Times New Roman"/>
                  <w:color w:val="0044CC"/>
                  <w:sz w:val="24"/>
                  <w:szCs w:val="24"/>
                  <w:u w:val="single"/>
                  <w:lang w:eastAsia="ru-RU"/>
                </w:rPr>
                <w:t xml:space="preserve">реки </w:t>
              </w:r>
              <w:proofErr w:type="spellStart"/>
              <w:r w:rsidRPr="007C0CDB">
                <w:rPr>
                  <w:rFonts w:eastAsia="Times New Roman" w:cs="Times New Roman"/>
                  <w:color w:val="0044CC"/>
                  <w:sz w:val="24"/>
                  <w:szCs w:val="24"/>
                  <w:u w:val="single"/>
                  <w:lang w:eastAsia="ru-RU"/>
                </w:rPr>
                <w:t>Нейвы</w:t>
              </w:r>
              <w:proofErr w:type="spellEnd"/>
            </w:hyperlink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Геоморфологический памятник природы. Две известняковые скалы оригинальной формы, покрытые лесом. Средняя высота 18-20 метров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Камень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Основанский</w:t>
            </w:r>
            <w:proofErr w:type="spellEnd"/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Алапаевский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Коптеловское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лесничество, кв. 29. Правый берег реки Реж между д. Таборы и </w:t>
            </w:r>
            <w:hyperlink r:id="rId5" w:history="1">
              <w:r w:rsidRPr="007C0CDB">
                <w:rPr>
                  <w:rFonts w:eastAsia="Times New Roman" w:cs="Times New Roman"/>
                  <w:color w:val="0044CC"/>
                  <w:sz w:val="24"/>
                  <w:szCs w:val="24"/>
                  <w:u w:val="single"/>
                  <w:lang w:eastAsia="ru-RU"/>
                </w:rPr>
                <w:t>с. Коптелово</w:t>
              </w:r>
            </w:hyperlink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Ботанико-геоморфологический памятник природы. Обнажения различных горных пород, покрытые лесом.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Камень Крутой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Алапаевский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Коптеловское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лесничество, кв. 36. Правый берег реки Реж между д. Таборы и Ермаки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Ботанико-геоморфологический памятник природы. Известняковые обнажения высотой 15-20 метров.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Столбовидный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утес с пещерой на высоту 15 метров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Камень Шайтан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Алапаевский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Алапаевское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лесничество, кв. 90. В 2-х км от п.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Зыряновский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берегу р.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Нейвы</w:t>
            </w:r>
            <w:proofErr w:type="spellEnd"/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Геологический и геоморфологический памятник природы. Причудливые высокие скалы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старинных копей: Харина,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Поцелуиха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Никольская,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Жердовница</w:t>
            </w:r>
            <w:proofErr w:type="spellEnd"/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Алапаевский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лесхоз, </w:t>
            </w:r>
            <w:proofErr w:type="spellStart"/>
            <w:r w:rsidR="003E339E"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instrText xml:space="preserve"> HYPERLINK "https://uraloved.ru/goroda-i-sela/sverdlovskaya-obl/nejvo-shajtanskij" </w:instrText>
            </w:r>
            <w:r w:rsidR="003E339E"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7C0CDB">
              <w:rPr>
                <w:rFonts w:eastAsia="Times New Roman" w:cs="Times New Roman"/>
                <w:color w:val="0044CC"/>
                <w:sz w:val="24"/>
                <w:szCs w:val="24"/>
                <w:u w:val="single"/>
                <w:lang w:eastAsia="ru-RU"/>
              </w:rPr>
              <w:t>Нейво-Шайтанское</w:t>
            </w:r>
            <w:proofErr w:type="spellEnd"/>
            <w:r w:rsidR="003E339E"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 лесничество, кв. 94, 95, 101. В 10 км к северо-востоку от </w:t>
            </w:r>
            <w:hyperlink r:id="rId6" w:history="1">
              <w:r w:rsidRPr="007C0CDB">
                <w:rPr>
                  <w:rFonts w:eastAsia="Times New Roman" w:cs="Times New Roman"/>
                  <w:color w:val="0044CC"/>
                  <w:sz w:val="24"/>
                  <w:szCs w:val="24"/>
                  <w:u w:val="single"/>
                  <w:lang w:eastAsia="ru-RU"/>
                </w:rPr>
                <w:t xml:space="preserve">д. </w:t>
              </w:r>
              <w:proofErr w:type="spellStart"/>
              <w:r w:rsidRPr="007C0CDB">
                <w:rPr>
                  <w:rFonts w:eastAsia="Times New Roman" w:cs="Times New Roman"/>
                  <w:color w:val="0044CC"/>
                  <w:sz w:val="24"/>
                  <w:szCs w:val="24"/>
                  <w:u w:val="single"/>
                  <w:lang w:eastAsia="ru-RU"/>
                </w:rPr>
                <w:t>Мурзинка</w:t>
              </w:r>
              <w:proofErr w:type="spellEnd"/>
            </w:hyperlink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Геологический и геоморфологический памятник природы. Старинные самоцветные копи. Место геологических экскурсий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старинных копей: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Липовка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Делянка,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Артюхина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яма, Под ельником, Большая и Малая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Тележница</w:t>
            </w:r>
            <w:proofErr w:type="spellEnd"/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Алапаевский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Нейво-Шайтанское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лесничество, кв. 61, 62, 68. На водоразделе между ручьями Круглый Лог и Калинка, в 5 км от д. Нижняя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Геологический и геоморфологический памятник природы. Старинные самоцветные копи. Место геологических экскурсий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7C0CDB" w:rsidRPr="007C0CDB">
                <w:rPr>
                  <w:rFonts w:eastAsia="Times New Roman" w:cs="Times New Roman"/>
                  <w:color w:val="0044CC"/>
                  <w:sz w:val="24"/>
                  <w:szCs w:val="24"/>
                  <w:u w:val="single"/>
                  <w:lang w:eastAsia="ru-RU"/>
                </w:rPr>
                <w:t xml:space="preserve">Рудник </w:t>
              </w:r>
              <w:proofErr w:type="spellStart"/>
              <w:r w:rsidR="007C0CDB" w:rsidRPr="007C0CDB">
                <w:rPr>
                  <w:rFonts w:eastAsia="Times New Roman" w:cs="Times New Roman"/>
                  <w:color w:val="0044CC"/>
                  <w:sz w:val="24"/>
                  <w:szCs w:val="24"/>
                  <w:u w:val="single"/>
                  <w:lang w:eastAsia="ru-RU"/>
                </w:rPr>
                <w:t>Кокуй</w:t>
              </w:r>
              <w:proofErr w:type="spellEnd"/>
            </w:hyperlink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В черте </w:t>
            </w:r>
            <w:hyperlink r:id="rId8" w:history="1">
              <w:proofErr w:type="gramStart"/>
              <w:r w:rsidRPr="007C0CDB">
                <w:rPr>
                  <w:rFonts w:eastAsia="Times New Roman" w:cs="Times New Roman"/>
                  <w:color w:val="0044CC"/>
                  <w:sz w:val="24"/>
                  <w:szCs w:val="24"/>
                  <w:u w:val="single"/>
                  <w:lang w:eastAsia="ru-RU"/>
                </w:rPr>
                <w:t>г</w:t>
              </w:r>
              <w:proofErr w:type="gramEnd"/>
              <w:r w:rsidRPr="007C0CDB">
                <w:rPr>
                  <w:rFonts w:eastAsia="Times New Roman" w:cs="Times New Roman"/>
                  <w:color w:val="0044CC"/>
                  <w:sz w:val="24"/>
                  <w:szCs w:val="24"/>
                  <w:u w:val="single"/>
                  <w:lang w:eastAsia="ru-RU"/>
                </w:rPr>
                <w:t>. Алапаевска</w:t>
              </w:r>
            </w:hyperlink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, между ул. Чайковского, Володарского и Колмогорова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Геологический и геоморфологический памятник природы. Старинный затопленный рудник по добыче железной руды. Разрабатывался в XIX-XX веках. Место краеведческих </w:t>
            </w: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экскурсий и отдыха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Камни</w:t>
            </w:r>
            <w:proofErr w:type="gram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емь братьев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На территории </w:t>
            </w:r>
            <w:hyperlink r:id="rId9" w:history="1">
              <w:r w:rsidRPr="007C0CDB">
                <w:rPr>
                  <w:rFonts w:eastAsia="Times New Roman" w:cs="Times New Roman"/>
                  <w:color w:val="0044CC"/>
                  <w:sz w:val="24"/>
                  <w:szCs w:val="24"/>
                  <w:u w:val="single"/>
                  <w:lang w:eastAsia="ru-RU"/>
                </w:rPr>
                <w:t>курорта</w:t>
              </w:r>
            </w:hyperlink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«Самоцвет»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Геологический и геоморфологический памятник природы. Скалы их светлых и светло-серых известняков с наличием карстовых форм, высотой 25-30 метров. Место туризма и отдыха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Ключевские сероводородные источники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Алапаевский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Глубковское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лесничество,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сельхозугодья</w:t>
            </w:r>
            <w:proofErr w:type="spellEnd"/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Гидрологический, геоморфологический памятник природы. Выход серных источников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Камень Писаный (Исаковская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писаница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Алапаевский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Коптеловское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лесничество, кв. 36. Около с. Коптелово на берегу реки Реж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Комплексный (исторический, ботанический, геологический) памятник природы. Отдельные скалы высотой 30-35 метров с многочисленными рисунками бронзового века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Мугайские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припоселковые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кедровники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Алапаевский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Мугайское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лесничество, кв. 19, 50, 28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Ботанический памятник природы. Участки старых (более 150 лет)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припоселковых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кедровников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Кишкинские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припоселковые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кедровники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Алапаевский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Кишкинское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лесничество, кв. 3, 4, 6, 7, 10, 18, 23, 24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Ботанический памятник природы. Участки старых (более 150 лет)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припоселковых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кедровников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Махневские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припоселковые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кедровники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Алапаевский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Махневское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лесничество, кв. 30, 31, 3, 33, 38, 39, 42, 46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Ботанический памятник природы. Участки старых (более 150 лет)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припоселковых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кедровников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Болото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Куликовское</w:t>
            </w:r>
            <w:proofErr w:type="spellEnd"/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Алапаевский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лесхоз, Кировское лесничество, кв. 17. В 8,5 км на юго-восток от д. Городище. 18 км на северо-восток от г. Алапаевска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Ботанический и гидрологический памятник природы. Верховое переходное болото. Истоки местных ручьев и рек. Место произрастания клюквы и лекарственных растений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Болото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Шмаковское</w:t>
            </w:r>
            <w:proofErr w:type="spellEnd"/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Алапаевский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Махневское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лесничество, кв. 28, 29. На левобережном склоне реки Тагил, в 3-х км на запад от д.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Махнево</w:t>
            </w:r>
            <w:proofErr w:type="spellEnd"/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Ландшафтный памятник природы. Верховое сосново-сфагновое болото с истоками рек. Место произрастания клюквы и лекарственных растений</w:t>
            </w:r>
          </w:p>
        </w:tc>
      </w:tr>
      <w:tr w:rsidR="007C0CDB" w:rsidRPr="007C0CDB" w:rsidTr="002F779F">
        <w:tc>
          <w:tcPr>
            <w:tcW w:w="10923" w:type="dxa"/>
            <w:gridSpan w:val="1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C0CDB" w:rsidRPr="007C0CDB" w:rsidRDefault="007C0CDB" w:rsidP="007C0CDB">
            <w:pPr>
              <w:spacing w:before="502" w:after="167" w:line="288" w:lineRule="atLeast"/>
              <w:jc w:val="center"/>
              <w:outlineLvl w:val="1"/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</w:pPr>
            <w:r w:rsidRPr="007C0CDB">
              <w:rPr>
                <w:rFonts w:ascii="inherit" w:eastAsia="Times New Roman" w:hAnsi="inherit" w:cs="Times New Roman"/>
                <w:b/>
                <w:bCs/>
                <w:sz w:val="26"/>
                <w:lang w:eastAsia="ru-RU"/>
              </w:rPr>
              <w:t>Памятники природы Артемовского района</w:t>
            </w:r>
          </w:p>
          <w:p w:rsidR="007C0CDB" w:rsidRPr="007C0CDB" w:rsidRDefault="007C0CDB" w:rsidP="00317145">
            <w:pPr>
              <w:spacing w:after="167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7C0CDB" w:rsidRPr="007C0CDB">
                <w:rPr>
                  <w:rFonts w:eastAsia="Times New Roman" w:cs="Times New Roman"/>
                  <w:color w:val="0044CC"/>
                  <w:sz w:val="24"/>
                  <w:szCs w:val="24"/>
                  <w:u w:val="single"/>
                  <w:lang w:eastAsia="ru-RU"/>
                </w:rPr>
                <w:t>Камень Писаный</w:t>
              </w:r>
            </w:hyperlink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7C0CDB" w:rsidRPr="007C0CDB">
                <w:rPr>
                  <w:rFonts w:eastAsia="Times New Roman" w:cs="Times New Roman"/>
                  <w:color w:val="0044CC"/>
                  <w:sz w:val="24"/>
                  <w:szCs w:val="24"/>
                  <w:u w:val="single"/>
                  <w:lang w:eastAsia="ru-RU"/>
                </w:rPr>
                <w:t>Артемовский</w:t>
              </w:r>
            </w:hyperlink>
            <w:r w:rsidR="007C0CDB"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лесхоз, Красногвардейское лесничество, кв. 31, около с. </w:t>
            </w:r>
            <w:proofErr w:type="spellStart"/>
            <w:r w:rsidR="007C0CDB"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Писанец</w:t>
            </w:r>
            <w:proofErr w:type="spellEnd"/>
            <w:r w:rsidR="007C0CDB"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, в 21 км от г. Артемовского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Геоморфологический, ботанический и археологический памятник природы. Известняковая скала на берегу р.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Ирбитка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. Знаки, написанные в несколько рядов древним человеком. Комплекс скальной флоры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Камень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Мантуров</w:t>
            </w:r>
            <w:proofErr w:type="spellEnd"/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Артемовский лесхоз, совхоз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Мироновский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Егоршинское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лесничество, кв. 8, с.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Мантурово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, левый берег р. Реж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Геоморфологический, ботанический и археологический памятник природы. Скальная горностепная флора на известняковых скалах с травянистыми эндемиками и реликтами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Озеро Белое с охранной зоной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В 22 км от станции Егоршино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Ландшафтный памятник природы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Калининский ключ с охранной зоной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черте пос. </w:t>
            </w:r>
            <w:proofErr w:type="gram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Красногвардейский</w:t>
            </w:r>
            <w:proofErr w:type="gramEnd"/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Гидрологический памятник природы. Выход чистой родниковой воды. Место отдыха</w:t>
            </w:r>
          </w:p>
        </w:tc>
      </w:tr>
      <w:tr w:rsidR="002F779F" w:rsidRPr="007C0CDB" w:rsidTr="002F779F">
        <w:tc>
          <w:tcPr>
            <w:tcW w:w="5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Шайтанская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канава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Егоршинский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лесхоз, Красногвардейское лесничество, кв. 172, 171, 154, 155, 156, 139, 140, 124, 106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Гидрологический, исторический памятник природы. Канал, соединяющий озеро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Ирбитское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>Шайтанским</w:t>
            </w:r>
            <w:proofErr w:type="spellEnd"/>
            <w:r w:rsidRPr="007C0C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прудом, проведен по заданию Демидова крепостными людьми в XVIII веке</w:t>
            </w:r>
          </w:p>
        </w:tc>
      </w:tr>
      <w:tr w:rsidR="007C0CDB" w:rsidRPr="007C0CDB" w:rsidTr="002F779F">
        <w:tc>
          <w:tcPr>
            <w:tcW w:w="10923" w:type="dxa"/>
            <w:gridSpan w:val="1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C0CDB" w:rsidRPr="007C0CDB" w:rsidRDefault="007C0CDB" w:rsidP="007C0CDB">
            <w:pPr>
              <w:spacing w:before="502" w:after="167" w:line="288" w:lineRule="atLeast"/>
              <w:jc w:val="center"/>
              <w:outlineLvl w:val="1"/>
              <w:rPr>
                <w:rFonts w:ascii="inherit" w:eastAsia="Times New Roman" w:hAnsi="inherit" w:cs="Helvetica"/>
                <w:b/>
                <w:bCs/>
                <w:color w:val="333333"/>
                <w:sz w:val="30"/>
                <w:szCs w:val="30"/>
                <w:lang w:eastAsia="ru-RU"/>
              </w:rPr>
            </w:pPr>
            <w:r w:rsidRPr="007C0CDB">
              <w:rPr>
                <w:rFonts w:ascii="inherit" w:eastAsia="Times New Roman" w:hAnsi="inherit" w:cs="Helvetica"/>
                <w:b/>
                <w:bCs/>
                <w:color w:val="333333"/>
                <w:sz w:val="30"/>
                <w:lang w:eastAsia="ru-RU"/>
              </w:rPr>
              <w:t>Памятники природы МО Город Березовский</w:t>
            </w:r>
          </w:p>
          <w:p w:rsidR="007C0CDB" w:rsidRPr="007C0CDB" w:rsidRDefault="007C0CDB" w:rsidP="00317145">
            <w:pPr>
              <w:spacing w:after="167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79F" w:rsidRPr="007C0CDB" w:rsidTr="002F779F">
        <w:tblPrEx>
          <w:shd w:val="clear" w:color="auto" w:fill="FFFFFF"/>
        </w:tblPrEx>
        <w:trPr>
          <w:gridBefore w:val="1"/>
          <w:wBefore w:w="16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Крокоитовый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шурф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0,5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Кв. 8 городских лесов Березовского городского округа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Минералогический памятник природы. Редчайшее в мире проявление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крокоита</w:t>
            </w:r>
            <w:proofErr w:type="spellEnd"/>
          </w:p>
        </w:tc>
      </w:tr>
      <w:tr w:rsidR="002F779F" w:rsidRPr="007C0CDB" w:rsidTr="002F779F">
        <w:tblPrEx>
          <w:shd w:val="clear" w:color="auto" w:fill="FFFFFF"/>
        </w:tblPrEx>
        <w:trPr>
          <w:gridBefore w:val="1"/>
          <w:wBefore w:w="16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Шиловский пруд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150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Березовский лесхоз.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Березовское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50, 65, 54.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Старопышминское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93. Черта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. Березовского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Гидрологический памятник природы</w:t>
            </w:r>
          </w:p>
        </w:tc>
      </w:tr>
      <w:tr w:rsidR="002F779F" w:rsidRPr="007C0CDB" w:rsidTr="002F779F">
        <w:tblPrEx>
          <w:shd w:val="clear" w:color="auto" w:fill="FFFFFF"/>
        </w:tblPrEx>
        <w:trPr>
          <w:gridBefore w:val="1"/>
          <w:wBefore w:w="16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Сероводородный фонтанирующий источник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0,2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Около поселка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Сарапулка</w:t>
            </w:r>
            <w:proofErr w:type="spellEnd"/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Гидрологический памятник природы. Целебный источник, впадающий в р.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Марман</w:t>
            </w:r>
            <w:proofErr w:type="spellEnd"/>
          </w:p>
        </w:tc>
      </w:tr>
      <w:tr w:rsidR="002F779F" w:rsidRPr="007C0CDB" w:rsidTr="002F779F">
        <w:tblPrEx>
          <w:shd w:val="clear" w:color="auto" w:fill="FFFFFF"/>
        </w:tblPrEx>
        <w:trPr>
          <w:gridBefore w:val="1"/>
          <w:wBefore w:w="16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Скалы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Старопышминские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и горные степи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Черта поселка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Старопышминск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на правом берегу реки Пышмы, по границе Березовского лесхоза,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Старопышминского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лесничества, кв. 93, 94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Ботанический и геоморфологический памятник природы. Комплекс редкой степной флоры и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остепненные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боры на скалистых обнажениях змеевиков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Пышминского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габрового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массива</w:t>
            </w:r>
          </w:p>
        </w:tc>
      </w:tr>
      <w:tr w:rsidR="002F779F" w:rsidRPr="007C0CDB" w:rsidTr="002F779F">
        <w:tblPrEx>
          <w:shd w:val="clear" w:color="auto" w:fill="FFFFFF"/>
        </w:tblPrEx>
        <w:trPr>
          <w:gridBefore w:val="1"/>
          <w:wBefore w:w="16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Три кедра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0,5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Черта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. Березовского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Ботанический памятник природы. Кедры вне ареала распространения</w:t>
            </w:r>
          </w:p>
        </w:tc>
      </w:tr>
      <w:tr w:rsidR="002F779F" w:rsidRPr="007C0CDB" w:rsidTr="002F779F">
        <w:tblPrEx>
          <w:shd w:val="clear" w:color="auto" w:fill="FFFFFF"/>
        </w:tblPrEx>
        <w:trPr>
          <w:gridBefore w:val="1"/>
          <w:wBefore w:w="16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6</w:t>
            </w:r>
          </w:p>
        </w:tc>
        <w:tc>
          <w:tcPr>
            <w:tcW w:w="2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Березовский бор</w:t>
            </w: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28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На восточной окраине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. Березовского</w:t>
            </w:r>
          </w:p>
        </w:tc>
        <w:tc>
          <w:tcPr>
            <w:tcW w:w="411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Ботанический памятник природы. Высокопродуктивное сосновое насаждение. Место отдыха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10923" w:type="dxa"/>
            <w:gridSpan w:val="1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before="502" w:after="167" w:line="288" w:lineRule="atLeast"/>
              <w:jc w:val="center"/>
              <w:outlineLvl w:val="1"/>
              <w:rPr>
                <w:rFonts w:ascii="inherit" w:eastAsia="Times New Roman" w:hAnsi="inherit" w:cs="Helvetica"/>
                <w:b/>
                <w:bCs/>
                <w:color w:val="333333"/>
                <w:sz w:val="30"/>
                <w:szCs w:val="30"/>
                <w:lang w:eastAsia="ru-RU"/>
              </w:rPr>
            </w:pPr>
            <w:r w:rsidRPr="007C0CDB">
              <w:rPr>
                <w:rFonts w:ascii="inherit" w:eastAsia="Times New Roman" w:hAnsi="inherit" w:cs="Helvetica"/>
                <w:b/>
                <w:bCs/>
                <w:color w:val="333333"/>
                <w:sz w:val="30"/>
                <w:lang w:eastAsia="ru-RU"/>
              </w:rPr>
              <w:t>Памятники природы МО Город Екатеринбург</w:t>
            </w:r>
          </w:p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 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8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Елизаветинские горные степи</w:t>
            </w:r>
          </w:p>
        </w:tc>
        <w:tc>
          <w:tcPr>
            <w:tcW w:w="177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31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Горлесхоз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Уктусское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108, 109, 110, 119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Ботанический памятник природы. Целинные степи с комплексом степной (ковыль Иоанна, мордовский обыкновенный, таволга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городчатая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)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8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12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 xml:space="preserve">Скалы </w:t>
              </w:r>
              <w:proofErr w:type="spellStart"/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Шарташские</w:t>
              </w:r>
              <w:proofErr w:type="spellEnd"/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 xml:space="preserve"> каменные палатки</w:t>
              </w:r>
            </w:hyperlink>
          </w:p>
        </w:tc>
        <w:tc>
          <w:tcPr>
            <w:tcW w:w="177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31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Горлесхоз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Шарташское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59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Геологический, археологический (жертвенное место эпохи железного века) и историко-революционный (место революционных сходок) памятник природы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8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Вековая лиственница</w:t>
            </w:r>
          </w:p>
        </w:tc>
        <w:tc>
          <w:tcPr>
            <w:tcW w:w="177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0,01</w:t>
            </w:r>
          </w:p>
        </w:tc>
        <w:tc>
          <w:tcPr>
            <w:tcW w:w="31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Г. Екатеринбург, перекресток ул. 8 Марта и Декабристов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Ботанический памятник природы. Дерево (лиственница сибирская) в возрасте 200-210 лет. Одно из самых старых деревьев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. Екатеринбурга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8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13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Скалы Змеиная горка (</w:t>
              </w:r>
              <w:proofErr w:type="spellStart"/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Шабровские</w:t>
              </w:r>
              <w:proofErr w:type="spellEnd"/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 xml:space="preserve"> палатки)</w:t>
              </w:r>
            </w:hyperlink>
          </w:p>
        </w:tc>
        <w:tc>
          <w:tcPr>
            <w:tcW w:w="177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31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Между пос.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Шабровский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и д. Большое Седельниково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Геологический памятник природы. Типичные гранитные обнажения – «каменные </w:t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палатки»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5</w:t>
            </w:r>
          </w:p>
        </w:tc>
        <w:tc>
          <w:tcPr>
            <w:tcW w:w="28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14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Скалы Чертово Городище</w:t>
              </w:r>
            </w:hyperlink>
          </w:p>
        </w:tc>
        <w:tc>
          <w:tcPr>
            <w:tcW w:w="177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116</w:t>
            </w:r>
          </w:p>
        </w:tc>
        <w:tc>
          <w:tcPr>
            <w:tcW w:w="31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Учебное и научно-производственное комплексное государственное лесохозяйственное предприятие Уральской государственной лесотехнической академии,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Верх-Исетское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Геоморфологический, ботанический и археологический памятник природы. Гранитные скалы – останцы высотой до 34 метров. Жертвенное место эпохи железного века. Комплекс редких растений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28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15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Озеро Песчаное</w:t>
              </w:r>
            </w:hyperlink>
          </w:p>
        </w:tc>
        <w:tc>
          <w:tcPr>
            <w:tcW w:w="177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93</w:t>
            </w:r>
          </w:p>
        </w:tc>
        <w:tc>
          <w:tcPr>
            <w:tcW w:w="31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Учебное и научно-производственное комплексное государственное лесохозяйственное предприятие Уральской государственной лесотехнической академии, Парковое лесничество, кв. 5, 6, 17, 18. В 4 км к северу от поселка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Северка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Гидрологический памятник природы. Живописный, проточный водоем с чистой водой, окруженный лесами, расположенными среди увалов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28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16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Скалы Северские</w:t>
              </w:r>
            </w:hyperlink>
          </w:p>
        </w:tc>
        <w:tc>
          <w:tcPr>
            <w:tcW w:w="177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41</w:t>
            </w:r>
          </w:p>
        </w:tc>
        <w:tc>
          <w:tcPr>
            <w:tcW w:w="31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Учебное и научно-производственное комплексное государственное лесохозяйственное предприятие Уральской государственной лесотехнической академии, Парковое лесничество, кв. 49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 и ботанический памятник природы. Нагромождение высоких отвесных гранитных скал, местами покрытых лесом. Комплекс скальной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28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Северский кедровник</w:t>
            </w:r>
          </w:p>
        </w:tc>
        <w:tc>
          <w:tcPr>
            <w:tcW w:w="177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31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Учебное и научно-производственное комплексное государственное лесохозяйственное предприятие Уральской государственной лесотехнической академии,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Верх-Исетское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21, 22. В окрестностях пос.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Северка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 xml:space="preserve">Ботанический памятник природы.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Небольшое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кедровник, расположенный южнее ареала распространения кедра сибирского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9</w:t>
            </w:r>
          </w:p>
        </w:tc>
        <w:tc>
          <w:tcPr>
            <w:tcW w:w="28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17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Скалы на вершине горы Пшеничной</w:t>
              </w:r>
            </w:hyperlink>
          </w:p>
        </w:tc>
        <w:tc>
          <w:tcPr>
            <w:tcW w:w="177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31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Учебное и научно-производственное комплексное государственное лесохозяйственное предприятие Уральской государственной лесотехнической академии, Парковое лесничество, кв. 5,6. В окрестностях озера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Песчаное</w:t>
            </w:r>
            <w:proofErr w:type="gram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Геоморфологический и ботанический памятник природы. Невысокие гранитные скалы на вершине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. Пшеничной. Редкие растения скальной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28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Селекционный участок сосны</w:t>
            </w:r>
          </w:p>
        </w:tc>
        <w:tc>
          <w:tcPr>
            <w:tcW w:w="177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31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Учебное и научно-производственное комплексное государственное лесохозяйственное предприятие Уральской государственной лесотехнической академии, Парковое лесничество, кв. 39. В окрестностях пос.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Северка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Ботанический памятник природы, имеющий значение для лесоводов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28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Культуры сосны, лиственницы, дуба</w:t>
            </w:r>
          </w:p>
        </w:tc>
        <w:tc>
          <w:tcPr>
            <w:tcW w:w="177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310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Учебное и научно-производственное комплексное государственное лесохозяйственное предприятие Уральской государственной лесотехнической академии, Парковое лесничество, кв. 55. В окрестностях пос.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Северка</w:t>
            </w:r>
            <w:proofErr w:type="spellEnd"/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Ботанический памятник природы. Высокопродуктивное насаждение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10923" w:type="dxa"/>
            <w:gridSpan w:val="1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before="502" w:after="167" w:line="288" w:lineRule="atLeast"/>
              <w:jc w:val="center"/>
              <w:outlineLvl w:val="1"/>
              <w:rPr>
                <w:rFonts w:ascii="inherit" w:eastAsia="Times New Roman" w:hAnsi="inherit" w:cs="Helvetica"/>
                <w:b/>
                <w:bCs/>
                <w:color w:val="333333"/>
                <w:sz w:val="30"/>
                <w:szCs w:val="30"/>
                <w:lang w:eastAsia="ru-RU"/>
              </w:rPr>
            </w:pPr>
            <w:r w:rsidRPr="007C0CDB">
              <w:rPr>
                <w:rFonts w:ascii="inherit" w:eastAsia="Times New Roman" w:hAnsi="inherit" w:cs="Helvetica"/>
                <w:b/>
                <w:bCs/>
                <w:color w:val="333333"/>
                <w:sz w:val="30"/>
                <w:lang w:eastAsia="ru-RU"/>
              </w:rPr>
              <w:t xml:space="preserve">Памятники природы МО Город Ирбит и </w:t>
            </w:r>
            <w:proofErr w:type="spellStart"/>
            <w:r w:rsidRPr="007C0CDB">
              <w:rPr>
                <w:rFonts w:ascii="inherit" w:eastAsia="Times New Roman" w:hAnsi="inherit" w:cs="Helvetica"/>
                <w:b/>
                <w:bCs/>
                <w:color w:val="333333"/>
                <w:sz w:val="30"/>
                <w:lang w:eastAsia="ru-RU"/>
              </w:rPr>
              <w:t>Ирбитского</w:t>
            </w:r>
            <w:proofErr w:type="spellEnd"/>
            <w:r w:rsidRPr="007C0CDB">
              <w:rPr>
                <w:rFonts w:ascii="inherit" w:eastAsia="Times New Roman" w:hAnsi="inherit" w:cs="Helvetica"/>
                <w:b/>
                <w:bCs/>
                <w:color w:val="333333"/>
                <w:sz w:val="30"/>
                <w:lang w:eastAsia="ru-RU"/>
              </w:rPr>
              <w:t xml:space="preserve"> района</w:t>
            </w:r>
          </w:p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 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Обнажение Белая горка</w:t>
            </w:r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151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Ирбитский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Пригородное лесничество, кв. 90. У д.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Речкалово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на реке </w:t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Ирбит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 xml:space="preserve">Ботанический и геологический памятник природы, местонахождение </w:t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реликтовых растений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2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Бугры, лесопарковая зона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. Ирбита</w:t>
            </w:r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562,3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Ирбитский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Пригородное лесничество, кв. 29-41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Ландшафтный памятник природы.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Остепненные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боры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Косаревский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бор, лесопарковая зона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. Ирбита</w:t>
            </w:r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459,4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Площадь – 158 га,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Ирбитский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Волковское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115. Площадь – 301,4,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Ирбитский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Дубское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17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Ботанический памятник природы, место отдыха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Вязовые насаждения у д. Булановой</w:t>
            </w:r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44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Ирбитский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Дубское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10, 14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Ботанический памятник природы, место отдыха. Крайняя восточная граница ареала вяза гладкого в России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Вязовые насаждения в черте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. Ирбита</w:t>
            </w:r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Правый берег реки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Ница</w:t>
            </w:r>
            <w:proofErr w:type="spellEnd"/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Ботанический памятник природы, место отдыха. Крайняя восточная граница ареала вяза гладкого в России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Вязовые насаждения у д.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Дубская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и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Кекур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в долине реки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Ница</w:t>
            </w:r>
            <w:proofErr w:type="spellEnd"/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45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Ирбитский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Дубское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49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Ботанический памятник природы, место отдыха. Крайняя восточная граница ареала вяза гладкого в России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Вязовая роща у д.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Бердюгина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, Трубина</w:t>
            </w:r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49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Ирбитский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Дубское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32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Ботанический памятник природы, место отдыха. Крайняя восточная граница ареала вяза гладкого в России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Озеро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Бутинец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(Татарское)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Чубаровское</w:t>
            </w:r>
            <w:proofErr w:type="spellEnd"/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Ирбитский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Знаменское лесничество, кв. 13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Гидрологический памятник природы. Место произрастания редких видов растений (кувшинка,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кубышка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)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Озеро Поваренное (карьер Рудник) у д. </w:t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Рудное</w:t>
            </w:r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5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Ирбитский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Ключевское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</w:t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лесничество, кв. 14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 xml:space="preserve">Гидрологический памятник природы. </w:t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 xml:space="preserve">Затопленный водой старый карьер, где в 1628 году велась первая на Урале добыча руды. Место произрастания редких видов растений (кувшинка,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кубышка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)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10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Болото на реке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Боровая</w:t>
            </w:r>
            <w:proofErr w:type="gramEnd"/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64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Ирбитский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Зайковское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6. В 3-х км к юго-западу от д. Кочевка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Ботанический памятник природы. Низинное осоково-гипновое болото. Типичный болотный ландшафт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Болото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Ольховское</w:t>
            </w:r>
            <w:proofErr w:type="spellEnd"/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29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Ирбитский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Знаменское лесничество, кв. 15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Ботанический памятник природы. Водораздельное верховое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рямовое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сосново-моховое болото. Редкий по характеру ландшафт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предлесостепной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зоны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Красный Яр.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Водоохранная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зона р. Мурза</w:t>
            </w:r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11,4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Ирбитский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Лопатковское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87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Ботанический памятник природы. Сосны, посаженные школьниками. Место обитания бобров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Культуры сосны и лиственницы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Горкинский</w:t>
            </w:r>
            <w:proofErr w:type="spellEnd"/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6,8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Ирбитский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Горкинское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11, 9, 16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Ботанический памятник природы. Чистые культуры сосны и лиственницы с противоэрозионными и полезащитными функциями.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Водоохранная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зона р.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Ляга</w:t>
            </w:r>
            <w:proofErr w:type="spellEnd"/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Килачевский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сквер Победы</w:t>
            </w:r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11,7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Ирбитский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Горкинское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22 (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выд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. 3, 6)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Ботанический памятник природы. Искусственные насаждения сосны,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водоохранная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зона реки Ирбит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10923" w:type="dxa"/>
            <w:gridSpan w:val="1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before="502" w:after="167" w:line="288" w:lineRule="atLeast"/>
              <w:jc w:val="center"/>
              <w:outlineLvl w:val="1"/>
              <w:rPr>
                <w:rFonts w:ascii="inherit" w:eastAsia="Times New Roman" w:hAnsi="inherit" w:cs="Helvetica"/>
                <w:b/>
                <w:bCs/>
                <w:color w:val="333333"/>
                <w:sz w:val="30"/>
                <w:szCs w:val="30"/>
                <w:lang w:eastAsia="ru-RU"/>
              </w:rPr>
            </w:pPr>
            <w:r w:rsidRPr="007C0CDB">
              <w:rPr>
                <w:rFonts w:ascii="inherit" w:eastAsia="Times New Roman" w:hAnsi="inherit" w:cs="Helvetica"/>
                <w:b/>
                <w:bCs/>
                <w:color w:val="333333"/>
                <w:sz w:val="30"/>
                <w:lang w:eastAsia="ru-RU"/>
              </w:rPr>
              <w:t>Памятники природы МО Город Нижний Тагил и Пригородного района</w:t>
            </w:r>
          </w:p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 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18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Гора Медведь-камень (Ермаково городище) с окружающими лесами</w:t>
              </w:r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189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Нижнетагильский лесхоз, Городское лесничество, кв. 67. На правом берегу реки Тагил, в 15 км к северу от г. Нижний Тагил</w:t>
            </w:r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Ландшафтный и исторический памятник природы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Гора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Крутопавловская</w:t>
            </w:r>
            <w:proofErr w:type="spellEnd"/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Городское лесничество, кв. 1. На правом берегу реки Тагил в окрестностях 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Балакино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Геоморфологический и ботанический памятник природы. Живописные, почти голые утесы, сложенные известняками. Комплекс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петрофильной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Гора Степная</w:t>
            </w:r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Нижнетагильский лесхоз, Городское лесничество, кв. 5, 8. В окрестностях Нижнего Тагила на правом берегу р. Тагил</w:t>
            </w:r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Геоморфологический, ботанический и геологический памятник природы. Скалистые береговые скалы, сложенные известняками с асбестовыми прослойками. Комплекс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петрофильной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19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Гора Синяя</w:t>
              </w:r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468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Синегорское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кв.21, 30. У пос. Синегорский</w:t>
            </w:r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Ландшафтный памятник природы. Живописная горная вершина с причудливыми останцами из светло-серых и синеватых кварцитов, покрытая темнохвойными лесами. Стоянка древнего человека.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20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Гора Васькина</w:t>
              </w:r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191. На правом берегу реки Чусовой. В 5 км от </w:t>
            </w:r>
            <w:hyperlink r:id="rId21" w:history="1">
              <w:r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 xml:space="preserve">д. </w:t>
              </w:r>
              <w:proofErr w:type="spellStart"/>
              <w:r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Усть-Утка</w:t>
              </w:r>
              <w:proofErr w:type="spellEnd"/>
            </w:hyperlink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Геоморфологический, ботанический и геологический памятник природы. Высокий южный склон, сложенный глинистыми сланцами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6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22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 xml:space="preserve">Гора </w:t>
              </w:r>
              <w:proofErr w:type="spellStart"/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Дыроватик</w:t>
              </w:r>
              <w:proofErr w:type="spellEnd"/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Черноисточинское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288, 289. Окрестности п.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Антоновск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 памятник природы. Оригинальная форма рельефа на вершине горы в виде огромной арки – «дыры»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23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 xml:space="preserve">Камень </w:t>
              </w:r>
              <w:proofErr w:type="spellStart"/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Тюрик</w:t>
              </w:r>
              <w:proofErr w:type="spellEnd"/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На правом берегу реки Чусовой, в 3,5 км от пос.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Сулем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 и ботанический памятник природы. Отвесные известняковые скалы высотой до 80 м с рядом пещер. Комплекс скальной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24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 xml:space="preserve">Камень </w:t>
              </w:r>
              <w:proofErr w:type="spellStart"/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Омутной</w:t>
              </w:r>
              <w:proofErr w:type="spellEnd"/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144. На правом берегу р. Чусовой. В окрестностях пос.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Еква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Геоморфологический, ботанический, историко-литературный памятник природы. Группа отвесных известняковых утесов высотой до 70 м и окружающие их леса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25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 xml:space="preserve">Камень </w:t>
              </w:r>
              <w:proofErr w:type="spellStart"/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Дыроватый</w:t>
              </w:r>
              <w:proofErr w:type="spellEnd"/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 xml:space="preserve"> с пещерами Туристов и Скалолазов</w:t>
              </w:r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142, 143. На левом берегу реки Чусовой. В 5 км от пос.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Еква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Геоморфологический, ботанический и археологический памятник природы. Отвесная стена высотой до 90 м и длиной до 200 м с несколькими гротами и пещерами. Комплекс скальной флоры. Стоянка древнего человека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26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Камень Олений</w:t>
              </w:r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32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127. На правом берегу реки Чусовой. В 2 км от п.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Еква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Геоморфологический и ботанический памятник природы. Один из самых красивых камней на реке Чусовой. Группа отвесных скал высотой до 70 м, отделенных от воды узкой полоской поймы. </w:t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Местонахождение реликтовых растений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11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27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Камень Столбы</w:t>
              </w:r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86. В 7 км от п.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Еква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. На левом берегу р. Чусовой ниже по течению, на границе с Пермским краем</w:t>
            </w:r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 и ботанический памятник природы. Скалы причудливой формы высотой до 50 м с гротами и пещерами, комплекс скальной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28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Камень Синий</w:t>
              </w:r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125. На левом берегу р. Чусовой у пос.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Еква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 и ботанический памятник природы. Красивая известняковая скала с небольшой пещерой. Комплекс редких растений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29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Камень Конек</w:t>
              </w:r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3,4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87. На левом берегу р. Чусовой у пос.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Еква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 и ботанический памятник природы. Несколько скал оригинальной формы с комплексом скальной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30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 xml:space="preserve">Камень </w:t>
              </w:r>
              <w:proofErr w:type="spellStart"/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Пленичный</w:t>
              </w:r>
              <w:proofErr w:type="spellEnd"/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На правом берегу р. Чусовой, в 3 км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от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Сулем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 и ботанический памятник природы. Отвесная белая стена высотой до 85 м, сложенная осадочными породами, известняками, комплекс скальной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31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Камень Писаный</w:t>
              </w:r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76. На правом берегу реки Чусовой в окрестностях пос.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Еква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Геоморфологический, ботанический и исторический памятник природы. Скала с небольшой пещерой. Имеет неясные надписи. В 1779 году высечен крест и надпись, которая гласит, что </w:t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здесь родился Н.А. Демидов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16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32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 xml:space="preserve">Камень </w:t>
              </w:r>
              <w:proofErr w:type="spellStart"/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Толстик</w:t>
              </w:r>
              <w:proofErr w:type="spellEnd"/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191. На правом берегу р. Чусовой, в окрестностях д.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Усть-Утка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Геоморфологический, ботанический и геологический памятник природы. Известняковые скалы с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микроскладками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. Комплекс скальной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17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33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Камень Красный</w:t>
              </w:r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173. На правом берегу р. Чусовой, в окрестностях д.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Усть-Утка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. Недалеко от р. Межевая Утка</w:t>
            </w:r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 и ботанический памятник природы. Скала оригинальной формы в виде башни, комплекс скальной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18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34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Камень Дождевой</w:t>
              </w:r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16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157. На правом берегу р. Чусовой, в окрестностях д.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Харенки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 и ботанический памятник природы. Группа живописных скал, выделяющихся на крутом склоне. Комплекс скальной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19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35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Камень Собачий</w:t>
              </w:r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102. На правом берегу р. Чусовой. У п.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Еква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выше по течению от скал Собачьи камни</w:t>
            </w:r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 и ботанический памятник природы. Невысокая скала красноватого цвета. Место произрастания редких растений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36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Скала Собачьи камни</w:t>
              </w:r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25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102. На правом берегу р. Чусовой у пос.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Еква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Геоморфологический, ботанический памятник природы. Невысокие известняковые обнажения, расположенные ступенчатыми уступами, покрытыми редкими растениями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21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37" w:tgtFrame="_blank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 xml:space="preserve">Скалы </w:t>
              </w:r>
              <w:proofErr w:type="spellStart"/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Афонины</w:t>
              </w:r>
              <w:proofErr w:type="spellEnd"/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 xml:space="preserve"> брови</w:t>
              </w:r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201. На </w:t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 xml:space="preserve">правом берегу р. Чусовой, у д.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Усть-Утка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 xml:space="preserve">Геоморфологический, ботанический памятник природы. </w:t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Скала оригинальной формы, напоминающей огромные брови. Комплекс редкой скальной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22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Долинное обнажение на реке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Сулем</w:t>
            </w:r>
            <w:proofErr w:type="spellEnd"/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Сулемское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134-135. В окрестностях д.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Большие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Галашки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Геологический памятник природы. Интересные обнажения песчано-сланцевой толщи нижнего девона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23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Скала Красный камень</w:t>
            </w:r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В окрестностях г. Нижний Тагил на правом берегу р. Тагил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у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Балакино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Геоморфологический, ботанический памятник природы. Скалистый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габбровый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утес с реликтовыми растениями послеледникового периода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24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Копи № 53-64 (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Ферсмановские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120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На правом берегу р. Третьяковки в 3 км от д.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Сизикова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Геологический и исторический памятник природы. Старинные самоцветные копи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среднеуральской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добычи самоцветных камней XVIII-XIX вв.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25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Копи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Стаканница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и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Сарафанница</w:t>
            </w:r>
            <w:proofErr w:type="spellEnd"/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На правом берегу р. Третьяковки в 4 км от д.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Сизикова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Геологический и исторический памятник природы. Старинные самоцветные копи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среднеуральской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добычи самоцветных камней XVIII-XIX вв.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26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Копи Мягкая, Большая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Ганиха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Холчиха</w:t>
            </w:r>
            <w:proofErr w:type="spellEnd"/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25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В 1,5 км от слияния рек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Нейва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и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Ямбарка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(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Амбарка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Геологический и исторический памятник природы. Старинные самоцветные копи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27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38" w:history="1">
              <w:proofErr w:type="spellStart"/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Тальяновские</w:t>
              </w:r>
              <w:proofErr w:type="spellEnd"/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 xml:space="preserve"> копи</w:t>
              </w:r>
            </w:hyperlink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На правом берегу р. Третьяковки в 2 км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от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Мурзинка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Геологический и исторический памятник природы. Старинные </w:t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 xml:space="preserve">самоцветные копи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среднеуральской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добычи самоцветных камней XVIII-XIX вв.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28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Копи Мыльница и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Двухсотенная</w:t>
            </w:r>
            <w:proofErr w:type="spellEnd"/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Между д. Верхняя и Нижняя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Алабашка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Геологический и исторический памятник природы. Старинные самоцветные копи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среднеуральской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добычи самоцветных камней XVIII-XIX вв.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29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Группа копей Копь, Чернуха и другие</w:t>
            </w:r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В окрестностях деревни Корнилова</w:t>
            </w:r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Геологический и исторический памятник природы. Старинные самоцветные копи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среднеуральской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добычи самоцветных камней XVIII-XIX вв.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30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39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Озеро Бездонное</w:t>
              </w:r>
            </w:hyperlink>
            <w:r w:rsidR="007C0CDB" w:rsidRPr="007C0CDB">
              <w:rPr>
                <w:rFonts w:ascii="Helvetica" w:eastAsia="Times New Roman" w:hAnsi="Helvetica" w:cs="Helvetica"/>
                <w:color w:val="333333"/>
                <w:sz w:val="27"/>
                <w:lang w:eastAsia="ru-RU"/>
              </w:rPr>
              <w:t> </w:t>
            </w:r>
            <w:r w:rsidR="007C0CDB"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 окружающими лесами</w:t>
            </w:r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Висимское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5. На правом берегу р. Межевая Утка, севернее пос. Висим</w:t>
            </w:r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Гидрологический памятник природы. Озеро карстового происхождения среди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доломитизированных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известняков палеозоя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31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Кедровник в истоках р.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Нотиха</w:t>
            </w:r>
            <w:proofErr w:type="spellEnd"/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Сулемское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218. В окрестностях д. Большие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Галашки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, в охранной зоне государственного заповедника «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Висимский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Ботанический памятник природы. Один из самых крупных кедровников на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западном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микросклоне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Урала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32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Болото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Северка</w:t>
            </w:r>
            <w:proofErr w:type="spellEnd"/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304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Нижнетагильский лесхоз, Городское лесничество, кв. 41, 42, 51. В 7 км северо-восточнее г. Нижний Тагил</w:t>
            </w:r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Ботанический и гидрологический памятник природы. Низинное лесное болото. Исток р.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Северка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. Место произрастания лекарственных растений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33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Болото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Паклинское</w:t>
            </w:r>
            <w:proofErr w:type="spellEnd"/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347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Нижнетагильский лесхоз, </w:t>
            </w:r>
            <w:proofErr w:type="spellStart"/>
            <w:r w:rsidR="003E339E"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fldChar w:fldCharType="begin"/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instrText xml:space="preserve"> HYPERLINK "https://uraloved.ru/goroda-i-sela/sverdlovskaya-obl/nikolo-pavlovskoe" </w:instrText>
            </w:r>
            <w:r w:rsidR="003E339E"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fldChar w:fldCharType="separate"/>
            </w:r>
            <w:proofErr w:type="gramStart"/>
            <w:r w:rsidRPr="007C0CDB">
              <w:rPr>
                <w:rFonts w:ascii="Helvetica" w:eastAsia="Times New Roman" w:hAnsi="Helvetica" w:cs="Helvetica"/>
                <w:color w:val="0044CC"/>
                <w:sz w:val="27"/>
                <w:lang w:eastAsia="ru-RU"/>
              </w:rPr>
              <w:t>Николо-</w:t>
            </w:r>
            <w:r w:rsidRPr="007C0CDB">
              <w:rPr>
                <w:rFonts w:ascii="Helvetica" w:eastAsia="Times New Roman" w:hAnsi="Helvetica" w:cs="Helvetica"/>
                <w:color w:val="0044CC"/>
                <w:sz w:val="27"/>
                <w:lang w:eastAsia="ru-RU"/>
              </w:rPr>
              <w:lastRenderedPageBreak/>
              <w:t>Павловское</w:t>
            </w:r>
            <w:proofErr w:type="spellEnd"/>
            <w:proofErr w:type="gramEnd"/>
            <w:r w:rsidR="003E339E"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fldChar w:fldCharType="end"/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 лесничество, кв. 97, 98, 105, 106, 107, 113, 114, 115. В 1,5 км на север от п. Новоасбест</w:t>
            </w:r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 xml:space="preserve">Ботанический и гидрологический </w:t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 xml:space="preserve">памятник природы. Низинное лесное болото. Исток р.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Северка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. Место произрастания лекарственных растений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34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Болото Морошечное</w:t>
            </w:r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237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Нижнетагильский лесхоз, Петрокаменское лесничество, кв. 174. В 7 км на северо-запад от д. Черемшанка, п. Новоасбест</w:t>
            </w:r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Ботанический и гидрологический памятник природы.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Мезотрофное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лесное болото в истоке р. Ива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35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Болото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Шайтанское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в горном узле Веселые горы</w:t>
            </w:r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На р.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Шайтанка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. На запад от п.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Левиха</w:t>
            </w:r>
            <w:proofErr w:type="spellEnd"/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Ботанический и гидрологический памятник природы. Горное болото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6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36</w:t>
            </w:r>
          </w:p>
        </w:tc>
        <w:tc>
          <w:tcPr>
            <w:tcW w:w="252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Гнездо беркута</w:t>
            </w:r>
          </w:p>
        </w:tc>
        <w:tc>
          <w:tcPr>
            <w:tcW w:w="158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600</w:t>
            </w:r>
          </w:p>
        </w:tc>
        <w:tc>
          <w:tcPr>
            <w:tcW w:w="324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Нижнетагильский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Сулемское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27, 28, 43, 44</w:t>
            </w:r>
          </w:p>
        </w:tc>
        <w:tc>
          <w:tcPr>
            <w:tcW w:w="29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Зоологический памятник природы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10923" w:type="dxa"/>
            <w:gridSpan w:val="1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before="502" w:after="167" w:line="288" w:lineRule="atLeast"/>
              <w:jc w:val="center"/>
              <w:outlineLvl w:val="1"/>
              <w:rPr>
                <w:rFonts w:ascii="inherit" w:eastAsia="Times New Roman" w:hAnsi="inherit" w:cs="Helvetica"/>
                <w:b/>
                <w:bCs/>
                <w:color w:val="333333"/>
                <w:sz w:val="30"/>
                <w:szCs w:val="30"/>
                <w:lang w:eastAsia="ru-RU"/>
              </w:rPr>
            </w:pPr>
            <w:r w:rsidRPr="007C0CDB">
              <w:rPr>
                <w:rFonts w:ascii="inherit" w:eastAsia="Times New Roman" w:hAnsi="inherit" w:cs="Helvetica"/>
                <w:b/>
                <w:bCs/>
                <w:color w:val="333333"/>
                <w:sz w:val="30"/>
                <w:lang w:eastAsia="ru-RU"/>
              </w:rPr>
              <w:t xml:space="preserve">Памятники природы </w:t>
            </w:r>
            <w:proofErr w:type="spellStart"/>
            <w:r w:rsidRPr="007C0CDB">
              <w:rPr>
                <w:rFonts w:ascii="inherit" w:eastAsia="Times New Roman" w:hAnsi="inherit" w:cs="Helvetica"/>
                <w:b/>
                <w:bCs/>
                <w:color w:val="333333"/>
                <w:sz w:val="30"/>
                <w:lang w:eastAsia="ru-RU"/>
              </w:rPr>
              <w:t>Режевского</w:t>
            </w:r>
            <w:proofErr w:type="spellEnd"/>
            <w:r w:rsidRPr="007C0CDB">
              <w:rPr>
                <w:rFonts w:ascii="inherit" w:eastAsia="Times New Roman" w:hAnsi="inherit" w:cs="Helvetica"/>
                <w:b/>
                <w:bCs/>
                <w:color w:val="333333"/>
                <w:sz w:val="30"/>
                <w:lang w:eastAsia="ru-RU"/>
              </w:rPr>
              <w:t xml:space="preserve"> района</w:t>
            </w:r>
          </w:p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 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Камень Белый</w:t>
            </w:r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5,6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Режевской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Режевское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12. На правом берегу</w:t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lang w:eastAsia="ru-RU"/>
              </w:rPr>
              <w:t> </w:t>
            </w:r>
            <w:hyperlink r:id="rId40" w:history="1">
              <w:r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реки Реж</w:t>
              </w:r>
            </w:hyperlink>
            <w:r w:rsidRPr="007C0CDB">
              <w:rPr>
                <w:rFonts w:ascii="Helvetica" w:eastAsia="Times New Roman" w:hAnsi="Helvetica" w:cs="Helvetica"/>
                <w:color w:val="333333"/>
                <w:sz w:val="27"/>
                <w:lang w:eastAsia="ru-RU"/>
              </w:rPr>
              <w:t> </w:t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в окрестностях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. Режа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Геоморфологический, ботанический памятник природы. Мощный известняковый утес с комплексом редкой скальной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Камень Большой</w:t>
            </w:r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Режевской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Глинское лесничество, кв. 8. На правом берегу р. Реж, в окрестностях д.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Голендухино</w:t>
            </w:r>
            <w:proofErr w:type="spellEnd"/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Геоморфологический, ботанический памятник природы. Живописные известняковые скалы с комплексом редкой скальной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Камень Глинский</w:t>
            </w:r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4,4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Режевской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Глинское лесничество, кв. 65. На правом берегу р. Реж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Геоморфологический, ботанический памятник природы. Живописные известняковые скалы с комплексом редкой скальной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Камень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Брагино</w:t>
            </w:r>
            <w:proofErr w:type="spellEnd"/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Режевской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Глинское </w:t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 xml:space="preserve">лесничество, кв. 70. В окрестностях д.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Голендухино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на правом берегу р. Реж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 xml:space="preserve">Геоморфологический, ботанический памятник </w:t>
            </w: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природы. Живописные известняковые скалы с комплексом редкой скальной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lastRenderedPageBreak/>
              <w:t>5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Камень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Першинский</w:t>
            </w:r>
            <w:proofErr w:type="spellEnd"/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Режевской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Глинское лесничество, кв. 8. В окрестностях с.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Першино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, на правом берегу р. Реж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Геоморфологический, ботанический памятник природы. Невысокие скалы с комплексом редкой скальной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Камень Шайтан</w:t>
            </w:r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250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Режевской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Липовское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61. Около с. Октябрьского на р. Реж, вблизи устья р.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Шайтанка</w:t>
            </w:r>
            <w:proofErr w:type="spellEnd"/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Геоморфологический, ботанический памятник природы. Отвесные высокие скалы, обращенные к реке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Камень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Сохаревский</w:t>
            </w:r>
            <w:proofErr w:type="spellEnd"/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Режевской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Глинское лесничество, кв. 10. На правом берегу р. Реж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Геоморфологический, ботанический памятник природы. Невысокие скалы с комплексом редкой скальной флоры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Скалы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П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ять братьев</w:t>
            </w:r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237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Режевской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Режевское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50. В окрестностях </w:t>
            </w:r>
            <w:proofErr w:type="gram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</w:t>
            </w:r>
            <w:proofErr w:type="gram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. Режа на правом берегу реки Реж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Геоморфологический, ботанический памятник природы. Живописные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серпентинитовые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скалы в виде стены из нескольких останцев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Сохаревская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пещера</w:t>
            </w:r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0,5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Режевской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Глинское лесничество, кв. 10. На правом берегу реки Реж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 памятник природы. Небольшая карстовая пещера</w:t>
            </w:r>
          </w:p>
        </w:tc>
      </w:tr>
      <w:tr w:rsidR="007C0CDB" w:rsidRPr="007C0CDB" w:rsidTr="002F779F">
        <w:tblPrEx>
          <w:shd w:val="clear" w:color="auto" w:fill="FFFFFF"/>
        </w:tblPrEx>
        <w:tc>
          <w:tcPr>
            <w:tcW w:w="7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261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3E339E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hyperlink r:id="rId41" w:history="1"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 xml:space="preserve">Копи </w:t>
              </w:r>
              <w:proofErr w:type="spellStart"/>
              <w:r w:rsidR="007C0CDB" w:rsidRPr="007C0CDB">
                <w:rPr>
                  <w:rFonts w:ascii="Helvetica" w:eastAsia="Times New Roman" w:hAnsi="Helvetica" w:cs="Helvetica"/>
                  <w:color w:val="0044CC"/>
                  <w:sz w:val="27"/>
                  <w:lang w:eastAsia="ru-RU"/>
                </w:rPr>
                <w:t>Семениха</w:t>
              </w:r>
              <w:proofErr w:type="spellEnd"/>
            </w:hyperlink>
          </w:p>
        </w:tc>
        <w:tc>
          <w:tcPr>
            <w:tcW w:w="1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17</w:t>
            </w:r>
          </w:p>
        </w:tc>
        <w:tc>
          <w:tcPr>
            <w:tcW w:w="27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Режевской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лесхоз, 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Крутихинское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лесничество, кв. 28. В окрестностях п. Крутиха</w:t>
            </w:r>
          </w:p>
        </w:tc>
        <w:tc>
          <w:tcPr>
            <w:tcW w:w="30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C0CDB" w:rsidRPr="007C0CDB" w:rsidRDefault="007C0CDB" w:rsidP="007C0CDB">
            <w:pPr>
              <w:spacing w:after="167" w:line="240" w:lineRule="auto"/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</w:pPr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Геоморфологический, исторический памятник природы. Старинные копи самоцветных камней (</w:t>
            </w:r>
            <w:proofErr w:type="spellStart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>Адуйская</w:t>
            </w:r>
            <w:proofErr w:type="spellEnd"/>
            <w:r w:rsidRPr="007C0CDB">
              <w:rPr>
                <w:rFonts w:ascii="Helvetica" w:eastAsia="Times New Roman" w:hAnsi="Helvetica" w:cs="Helvetica"/>
                <w:color w:val="333333"/>
                <w:sz w:val="27"/>
                <w:szCs w:val="27"/>
                <w:lang w:eastAsia="ru-RU"/>
              </w:rPr>
              <w:t xml:space="preserve"> группа)</w:t>
            </w:r>
          </w:p>
        </w:tc>
      </w:tr>
    </w:tbl>
    <w:p w:rsidR="00F304EE" w:rsidRDefault="00F304EE"/>
    <w:sectPr w:rsidR="00F304EE" w:rsidSect="007C0CD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C0CDB"/>
    <w:rsid w:val="00204734"/>
    <w:rsid w:val="0022382B"/>
    <w:rsid w:val="0023393C"/>
    <w:rsid w:val="002F779F"/>
    <w:rsid w:val="003E339E"/>
    <w:rsid w:val="004E2C3F"/>
    <w:rsid w:val="006253F3"/>
    <w:rsid w:val="00770972"/>
    <w:rsid w:val="007C0CDB"/>
    <w:rsid w:val="00D6103D"/>
    <w:rsid w:val="00EF23E8"/>
    <w:rsid w:val="00F30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4EE"/>
  </w:style>
  <w:style w:type="paragraph" w:styleId="1">
    <w:name w:val="heading 1"/>
    <w:basedOn w:val="a"/>
    <w:next w:val="a"/>
    <w:link w:val="10"/>
    <w:uiPriority w:val="9"/>
    <w:qFormat/>
    <w:rsid w:val="0022382B"/>
    <w:pPr>
      <w:keepNext/>
      <w:spacing w:after="0" w:line="360" w:lineRule="auto"/>
      <w:ind w:left="709"/>
      <w:outlineLvl w:val="0"/>
    </w:pPr>
    <w:rPr>
      <w:rFonts w:asciiTheme="majorHAnsi" w:eastAsiaTheme="majorEastAsia" w:hAnsiTheme="majorHAnsi" w:cstheme="majorBidi"/>
      <w:b/>
      <w:bCs/>
      <w:kern w:val="32"/>
      <w:szCs w:val="32"/>
    </w:rPr>
  </w:style>
  <w:style w:type="paragraph" w:styleId="2">
    <w:name w:val="heading 2"/>
    <w:basedOn w:val="a"/>
    <w:link w:val="20"/>
    <w:autoRedefine/>
    <w:uiPriority w:val="9"/>
    <w:qFormat/>
    <w:rsid w:val="004E2C3F"/>
    <w:pPr>
      <w:spacing w:after="0" w:line="360" w:lineRule="auto"/>
      <w:ind w:firstLine="709"/>
      <w:outlineLvl w:val="1"/>
    </w:pPr>
    <w:rPr>
      <w:rFonts w:eastAsia="Times New Roman" w:cs="Times New Roman"/>
      <w:b/>
      <w:bCs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3393C"/>
    <w:pPr>
      <w:keepNext/>
      <w:keepLines/>
      <w:spacing w:after="0" w:line="360" w:lineRule="auto"/>
      <w:ind w:firstLine="709"/>
      <w:outlineLvl w:val="2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"/>
    <w:basedOn w:val="a"/>
    <w:next w:val="a"/>
    <w:link w:val="a4"/>
    <w:uiPriority w:val="10"/>
    <w:qFormat/>
    <w:rsid w:val="0022382B"/>
    <w:pPr>
      <w:spacing w:after="0" w:line="360" w:lineRule="auto"/>
      <w:ind w:left="709"/>
      <w:outlineLvl w:val="0"/>
    </w:pPr>
    <w:rPr>
      <w:rFonts w:eastAsiaTheme="majorEastAsia" w:cstheme="majorBidi"/>
      <w:b/>
      <w:bCs/>
      <w:caps/>
      <w:kern w:val="28"/>
      <w:szCs w:val="32"/>
    </w:rPr>
  </w:style>
  <w:style w:type="character" w:customStyle="1" w:styleId="a4">
    <w:name w:val="Название Знак"/>
    <w:aliases w:val="НАЗВАНИЕ Знак"/>
    <w:basedOn w:val="a0"/>
    <w:link w:val="a3"/>
    <w:uiPriority w:val="10"/>
    <w:rsid w:val="0022382B"/>
    <w:rPr>
      <w:rFonts w:ascii="Times New Roman" w:eastAsiaTheme="majorEastAsia" w:hAnsi="Times New Roman" w:cstheme="majorBidi"/>
      <w:b/>
      <w:bCs/>
      <w:caps/>
      <w:kern w:val="28"/>
      <w:sz w:val="28"/>
      <w:szCs w:val="3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2382B"/>
    <w:rPr>
      <w:rFonts w:asciiTheme="majorHAnsi" w:eastAsiaTheme="majorEastAsia" w:hAnsiTheme="majorHAnsi" w:cstheme="majorBidi"/>
      <w:b/>
      <w:bCs/>
      <w:kern w:val="32"/>
      <w:sz w:val="28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4E2C3F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4E2C3F"/>
    <w:pPr>
      <w:numPr>
        <w:ilvl w:val="1"/>
      </w:numPr>
      <w:spacing w:after="0" w:line="360" w:lineRule="auto"/>
      <w:ind w:firstLine="709"/>
    </w:pPr>
    <w:rPr>
      <w:rFonts w:eastAsiaTheme="majorEastAsia" w:cstheme="majorBidi"/>
      <w:b/>
      <w:iCs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E2C3F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3393C"/>
    <w:rPr>
      <w:rFonts w:ascii="Times New Roman" w:eastAsiaTheme="majorEastAsia" w:hAnsi="Times New Roman" w:cstheme="majorBidi"/>
      <w:b/>
      <w:bCs/>
      <w:sz w:val="28"/>
    </w:rPr>
  </w:style>
  <w:style w:type="character" w:styleId="a7">
    <w:name w:val="Hyperlink"/>
    <w:basedOn w:val="a0"/>
    <w:uiPriority w:val="99"/>
    <w:semiHidden/>
    <w:unhideWhenUsed/>
    <w:rsid w:val="007C0CDB"/>
    <w:rPr>
      <w:color w:val="0000FF"/>
      <w:u w:val="single"/>
    </w:rPr>
  </w:style>
  <w:style w:type="character" w:customStyle="1" w:styleId="apple-converted-space">
    <w:name w:val="apple-converted-space"/>
    <w:basedOn w:val="a0"/>
    <w:rsid w:val="007C0CDB"/>
  </w:style>
  <w:style w:type="character" w:customStyle="1" w:styleId="current-rating">
    <w:name w:val="current-rating"/>
    <w:basedOn w:val="a0"/>
    <w:rsid w:val="007C0CDB"/>
  </w:style>
  <w:style w:type="character" w:customStyle="1" w:styleId="extravote-star">
    <w:name w:val="extravote-star"/>
    <w:basedOn w:val="a0"/>
    <w:rsid w:val="007C0CDB"/>
  </w:style>
  <w:style w:type="character" w:customStyle="1" w:styleId="extravote-info">
    <w:name w:val="extravote-info"/>
    <w:basedOn w:val="a0"/>
    <w:rsid w:val="007C0CDB"/>
  </w:style>
  <w:style w:type="paragraph" w:styleId="a8">
    <w:name w:val="Normal (Web)"/>
    <w:basedOn w:val="a"/>
    <w:uiPriority w:val="99"/>
    <w:unhideWhenUsed/>
    <w:rsid w:val="007C0CD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7C0C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16720">
          <w:marLeft w:val="0"/>
          <w:marRight w:val="0"/>
          <w:marTop w:val="33"/>
          <w:marBottom w:val="167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62336893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loved.ru/goroda-i-sela/sverdlovskaya-obl/alapaevsk" TargetMode="External"/><Relationship Id="rId13" Type="http://schemas.openxmlformats.org/officeDocument/2006/relationships/hyperlink" Target="https://uraloved.ru/mesta/sverdlovskaya-obl/gora-vysokaya-zmeinaya-gorka-i-shabrovskie-palatki" TargetMode="External"/><Relationship Id="rId18" Type="http://schemas.openxmlformats.org/officeDocument/2006/relationships/hyperlink" Target="https://uraloved.ru/mesta/sverdlovskaya-obl/medved-kamen" TargetMode="External"/><Relationship Id="rId26" Type="http://schemas.openxmlformats.org/officeDocument/2006/relationships/hyperlink" Target="http://rekachusovaya.ru/index.php/putevoditel/ust-utka-kin/151-kamen-oleniy" TargetMode="External"/><Relationship Id="rId39" Type="http://schemas.openxmlformats.org/officeDocument/2006/relationships/hyperlink" Target="https://uraloved.ru/mesta/sverdlovskaya-obl/ozero-bezdonno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uraloved.ru/goroda-i-sela/sverdlovskaya-obl/ust-utka" TargetMode="External"/><Relationship Id="rId34" Type="http://schemas.openxmlformats.org/officeDocument/2006/relationships/hyperlink" Target="http://rekachusovaya.ru/index.php/putevoditel/ust-utka-kin/145-kamen-dozdevoi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uraloved.ru/goroda-i-sela/sverdlovskaya-obl/alapaevsk" TargetMode="External"/><Relationship Id="rId12" Type="http://schemas.openxmlformats.org/officeDocument/2006/relationships/hyperlink" Target="https://uraloved.ru/places/mesta/sverdlovskaya-obl/shartashskie-kamennie-palatki" TargetMode="External"/><Relationship Id="rId17" Type="http://schemas.openxmlformats.org/officeDocument/2006/relationships/hyperlink" Target="https://uraloved.ru/mesta/sverdlovskaya-obl/ozero-peschanoe-i-gora-pshenichnaya" TargetMode="External"/><Relationship Id="rId25" Type="http://schemas.openxmlformats.org/officeDocument/2006/relationships/hyperlink" Target="http://rekachusovaya.ru/index.php/putevoditel/ust-utka-kin/150-kamen-dirovatiy" TargetMode="External"/><Relationship Id="rId33" Type="http://schemas.openxmlformats.org/officeDocument/2006/relationships/hyperlink" Target="http://rekachusovaya.ru/index.php/putevoditel/ust-utka-kin/141-kamen-bogorodskiy" TargetMode="External"/><Relationship Id="rId38" Type="http://schemas.openxmlformats.org/officeDocument/2006/relationships/hyperlink" Target="https://uraloved.ru/places/mesta/sverdlovskaya-obl/samocvetnaya-polos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raloved.ru/mesta/sverdlovskaya-obl/sokoliniy-kamen" TargetMode="External"/><Relationship Id="rId20" Type="http://schemas.openxmlformats.org/officeDocument/2006/relationships/hyperlink" Target="http://rekachusovaya.ru/index.php/putevoditel/chusovoe-ust-utka/137-kamen-tolstik-i-vaskina-gora" TargetMode="External"/><Relationship Id="rId29" Type="http://schemas.openxmlformats.org/officeDocument/2006/relationships/hyperlink" Target="http://rekachusovaya.ru/index.php/putevoditel/ust-utka-kin/156-reka-chizma" TargetMode="External"/><Relationship Id="rId41" Type="http://schemas.openxmlformats.org/officeDocument/2006/relationships/hyperlink" Target="https://uraloved.ru/places/mesta/sverdlovskaya-obl/aduyskiy-kamen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loved.ru/mesta/sverdlovskaya-obl/samocvetnaya-polosa" TargetMode="External"/><Relationship Id="rId11" Type="http://schemas.openxmlformats.org/officeDocument/2006/relationships/hyperlink" Target="https://uraloved.ru/goroda-i-sela/sverdlovskaya-obl/gorod-artemovskij" TargetMode="External"/><Relationship Id="rId24" Type="http://schemas.openxmlformats.org/officeDocument/2006/relationships/hyperlink" Target="http://rekachusovaya.ru/index.php/putevoditel/ust-utka-kin/148-kamen-omutnoi" TargetMode="External"/><Relationship Id="rId32" Type="http://schemas.openxmlformats.org/officeDocument/2006/relationships/hyperlink" Target="http://rekachusovaya.ru/index.php/putevoditel/chusovoe-ust-utka/137-kamen-tolstik-i-vaskina-gora" TargetMode="External"/><Relationship Id="rId37" Type="http://schemas.openxmlformats.org/officeDocument/2006/relationships/hyperlink" Target="http://rekachusovaya.ru/index.php/putevoditel/chusovoe-ust-utka/136-kamen-afonini-brovi" TargetMode="External"/><Relationship Id="rId40" Type="http://schemas.openxmlformats.org/officeDocument/2006/relationships/hyperlink" Target="https://uraloved.ru/index.php/mesta/item/189-rezhevskoi-ekopark" TargetMode="External"/><Relationship Id="rId5" Type="http://schemas.openxmlformats.org/officeDocument/2006/relationships/hyperlink" Target="https://uraloved.ru/goroda-i-sela/sverdlovskaya-obl/koptelovo" TargetMode="External"/><Relationship Id="rId15" Type="http://schemas.openxmlformats.org/officeDocument/2006/relationships/hyperlink" Target="https://uraloved.ru/mesta/sverdlovskaya-obl/ozero-peschanoe-i-gora-pshenichnaya" TargetMode="External"/><Relationship Id="rId23" Type="http://schemas.openxmlformats.org/officeDocument/2006/relationships/hyperlink" Target="http://rekachusovaya.ru/index.php/putevoditel/chusovoe-ust-utka/127-kamen-turik" TargetMode="External"/><Relationship Id="rId28" Type="http://schemas.openxmlformats.org/officeDocument/2006/relationships/hyperlink" Target="http://rekachusovaya.ru/index.php/putevoditel/ust-utka-kin/155-kamen-siniy" TargetMode="External"/><Relationship Id="rId36" Type="http://schemas.openxmlformats.org/officeDocument/2006/relationships/hyperlink" Target="http://rekachusovaya.ru/index.php/putevoditel/ust-utka-kin/154-kamni-sobachyi" TargetMode="External"/><Relationship Id="rId10" Type="http://schemas.openxmlformats.org/officeDocument/2006/relationships/hyperlink" Target="https://uraloved.ru/mesta/sverdlovskaya-obl/irbitskij-pisanyj-kamen" TargetMode="External"/><Relationship Id="rId19" Type="http://schemas.openxmlformats.org/officeDocument/2006/relationships/hyperlink" Target="https://uraloved.ru/mesta/sverdlovskaya-obl/sinie-gori-i-korablik" TargetMode="External"/><Relationship Id="rId31" Type="http://schemas.openxmlformats.org/officeDocument/2006/relationships/hyperlink" Target="http://rekachusovaya.ru/index.php/putevoditel/ust-utka-kin/158-kamen-pisaniy" TargetMode="External"/><Relationship Id="rId4" Type="http://schemas.openxmlformats.org/officeDocument/2006/relationships/hyperlink" Target="https://uraloved.ru/mesta/sverdlovskaya-obl/reka-nejva" TargetMode="External"/><Relationship Id="rId9" Type="http://schemas.openxmlformats.org/officeDocument/2006/relationships/hyperlink" Target="https://uraloved.ru/biblioteka/vesnovskij-v-a-putevoditel-po-kurortam-urala-1902-g" TargetMode="External"/><Relationship Id="rId14" Type="http://schemas.openxmlformats.org/officeDocument/2006/relationships/hyperlink" Target="https://uraloved.ru/mesta/sverdlovskaya-obl/chertovo-gorodishe" TargetMode="External"/><Relationship Id="rId22" Type="http://schemas.openxmlformats.org/officeDocument/2006/relationships/hyperlink" Target="https://uraloved.ru/places/mesta/sverdlovskaya-obl/gora-dyrovatik" TargetMode="External"/><Relationship Id="rId27" Type="http://schemas.openxmlformats.org/officeDocument/2006/relationships/hyperlink" Target="http://rekachusovaya.ru/index.php/putevoditel/ust-utka-kin/159-kamen-stolbi" TargetMode="External"/><Relationship Id="rId30" Type="http://schemas.openxmlformats.org/officeDocument/2006/relationships/hyperlink" Target="http://rekachusovaya.ru/index.php/putevoditel/chusovoe-ust-utka/129-kamen-plenichniy" TargetMode="External"/><Relationship Id="rId35" Type="http://schemas.openxmlformats.org/officeDocument/2006/relationships/hyperlink" Target="http://rekachusovaya.ru/index.php/putevoditel/ust-utka-kin/154-kamni-sobachyi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4092</Words>
  <Characters>23329</Characters>
  <Application>Microsoft Office Word</Application>
  <DocSecurity>0</DocSecurity>
  <Lines>194</Lines>
  <Paragraphs>54</Paragraphs>
  <ScaleCrop>false</ScaleCrop>
  <Company/>
  <LinksUpToDate>false</LinksUpToDate>
  <CharactersWithSpaces>27367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2017-01-21T10:31:00Z</dcterms:created>
  <dcterms:modified xsi:type="dcterms:W3CDTF">2017-01-25T06:21:00Z</dcterms:modified>
</cp:coreProperties>
</file>