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0E89" w:rsidRDefault="008E0E89" w:rsidP="008E0E89">
      <w:pPr>
        <w:ind w:firstLine="0"/>
        <w:jc w:val="right"/>
        <w:rPr>
          <w:b/>
          <w:sz w:val="32"/>
        </w:rPr>
      </w:pPr>
      <w:r>
        <w:rPr>
          <w:b/>
          <w:sz w:val="32"/>
        </w:rPr>
        <w:t>№ 1</w:t>
      </w:r>
    </w:p>
    <w:p w:rsidR="00CF2F08" w:rsidRPr="008E0E89" w:rsidRDefault="008E0E89" w:rsidP="008E0E89">
      <w:pPr>
        <w:ind w:firstLine="0"/>
        <w:jc w:val="center"/>
        <w:rPr>
          <w:b/>
          <w:sz w:val="32"/>
        </w:rPr>
      </w:pPr>
      <w:r w:rsidRPr="008E0E89">
        <w:rPr>
          <w:b/>
          <w:sz w:val="32"/>
        </w:rPr>
        <w:t>Распределение ролей в команде</w:t>
      </w:r>
    </w:p>
    <w:tbl>
      <w:tblPr>
        <w:tblStyle w:val="a3"/>
        <w:tblW w:w="0" w:type="auto"/>
        <w:tblLook w:val="04A0"/>
      </w:tblPr>
      <w:tblGrid>
        <w:gridCol w:w="8046"/>
        <w:gridCol w:w="2564"/>
      </w:tblGrid>
      <w:tr w:rsidR="008E0E89" w:rsidTr="008E0E89">
        <w:tc>
          <w:tcPr>
            <w:tcW w:w="8046" w:type="dxa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Роль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jc w:val="center"/>
              <w:rPr>
                <w:b/>
              </w:rPr>
            </w:pPr>
            <w:r>
              <w:rPr>
                <w:b/>
              </w:rPr>
              <w:t>Ответственный</w:t>
            </w:r>
          </w:p>
        </w:tc>
      </w:tr>
      <w:tr w:rsidR="008E0E89" w:rsidTr="008E0E89">
        <w:tc>
          <w:tcPr>
            <w:tcW w:w="8046" w:type="dxa"/>
          </w:tcPr>
          <w:p w:rsidR="008E0E89" w:rsidRPr="008E0E89" w:rsidRDefault="008E0E89" w:rsidP="008E0E89">
            <w:pPr>
              <w:ind w:firstLine="0"/>
            </w:pPr>
            <w:r w:rsidRPr="008E0E89">
              <w:rPr>
                <w:b/>
              </w:rPr>
              <w:t>Капитан</w:t>
            </w:r>
            <w:r>
              <w:t xml:space="preserve"> (выполняет </w:t>
            </w:r>
            <w:proofErr w:type="gramStart"/>
            <w:r>
              <w:t>задания</w:t>
            </w:r>
            <w:proofErr w:type="gramEnd"/>
            <w:r>
              <w:t xml:space="preserve"> предназначенные для капитана, передаёт выполненные задания на проверку) 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  <w:tr w:rsidR="008E0E89" w:rsidTr="008E0E89">
        <w:tc>
          <w:tcPr>
            <w:tcW w:w="8046" w:type="dxa"/>
          </w:tcPr>
          <w:p w:rsidR="008E0E89" w:rsidRDefault="008E0E89" w:rsidP="008E0E89">
            <w:pPr>
              <w:ind w:firstLine="0"/>
              <w:rPr>
                <w:b/>
              </w:rPr>
            </w:pPr>
            <w:r w:rsidRPr="008E0E89">
              <w:rPr>
                <w:b/>
              </w:rPr>
              <w:t>Помощник капитана</w:t>
            </w:r>
            <w:r>
              <w:t xml:space="preserve"> (помогает капитану, работает с сигнальными карточками) 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  <w:tr w:rsidR="008E0E89" w:rsidTr="008E0E89">
        <w:tc>
          <w:tcPr>
            <w:tcW w:w="8046" w:type="dxa"/>
          </w:tcPr>
          <w:p w:rsidR="008E0E89" w:rsidRDefault="008E0E89" w:rsidP="008E0E89">
            <w:pPr>
              <w:ind w:firstLine="0"/>
              <w:rPr>
                <w:b/>
              </w:rPr>
            </w:pPr>
            <w:r w:rsidRPr="008E0E89">
              <w:rPr>
                <w:b/>
              </w:rPr>
              <w:t>Штурман</w:t>
            </w:r>
            <w:r>
              <w:t xml:space="preserve"> (делает ход своей команды, считает количество допущенных ошибок) 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  <w:tr w:rsidR="008E0E89" w:rsidTr="008E0E89">
        <w:tc>
          <w:tcPr>
            <w:tcW w:w="8046" w:type="dxa"/>
          </w:tcPr>
          <w:p w:rsidR="008E0E89" w:rsidRPr="008E0E89" w:rsidRDefault="008E0E89" w:rsidP="008E0E89">
            <w:pPr>
              <w:ind w:firstLine="0"/>
            </w:pPr>
            <w:r w:rsidRPr="008E0E89">
              <w:rPr>
                <w:b/>
              </w:rPr>
              <w:t>Казначей</w:t>
            </w:r>
            <w:r>
              <w:t xml:space="preserve"> (получает заработанные монеты, приклеивает их на сундук своей команды, ведёт счет монет) 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  <w:tr w:rsidR="008E0E89" w:rsidTr="008E0E89">
        <w:tc>
          <w:tcPr>
            <w:tcW w:w="8046" w:type="dxa"/>
          </w:tcPr>
          <w:p w:rsidR="008E0E89" w:rsidRPr="008E0E89" w:rsidRDefault="008E0E89" w:rsidP="008E0E89">
            <w:pPr>
              <w:ind w:firstLine="0"/>
            </w:pPr>
            <w:r w:rsidRPr="008E0E89">
              <w:rPr>
                <w:b/>
              </w:rPr>
              <w:t>Художник</w:t>
            </w:r>
            <w:r>
              <w:t xml:space="preserve"> (записывает название команды на сундук, выполняет все письменные работы под контролем команды, записывает итоговый счёт на доске) </w:t>
            </w:r>
          </w:p>
        </w:tc>
        <w:tc>
          <w:tcPr>
            <w:tcW w:w="2564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</w:tbl>
    <w:p w:rsidR="008E0E89" w:rsidRDefault="008E0E89" w:rsidP="008E0E89">
      <w:pPr>
        <w:ind w:firstLine="0"/>
        <w:rPr>
          <w:b/>
        </w:rPr>
      </w:pPr>
    </w:p>
    <w:p w:rsidR="008E0E89" w:rsidRDefault="008E0E89" w:rsidP="008E0E89">
      <w:pPr>
        <w:ind w:firstLine="0"/>
      </w:pPr>
    </w:p>
    <w:p w:rsidR="008E0E89" w:rsidRPr="008E0E89" w:rsidRDefault="008E0E89" w:rsidP="008E0E89">
      <w:pPr>
        <w:ind w:firstLine="0"/>
        <w:jc w:val="right"/>
        <w:rPr>
          <w:b/>
        </w:rPr>
      </w:pPr>
      <w:r w:rsidRPr="008E0E89">
        <w:rPr>
          <w:b/>
        </w:rPr>
        <w:t>№ 2</w:t>
      </w:r>
    </w:p>
    <w:p w:rsidR="008E0E89" w:rsidRDefault="008E0E89" w:rsidP="008E0E89">
      <w:pPr>
        <w:ind w:firstLine="0"/>
        <w:jc w:val="right"/>
      </w:pPr>
    </w:p>
    <w:tbl>
      <w:tblPr>
        <w:tblStyle w:val="a3"/>
        <w:tblW w:w="10598" w:type="dxa"/>
        <w:tblLook w:val="04A0"/>
      </w:tblPr>
      <w:tblGrid>
        <w:gridCol w:w="3227"/>
        <w:gridCol w:w="4394"/>
        <w:gridCol w:w="2977"/>
      </w:tblGrid>
      <w:tr w:rsidR="008E0E89" w:rsidTr="008E0E89">
        <w:tc>
          <w:tcPr>
            <w:tcW w:w="3227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Крещение Руси</w:t>
            </w:r>
          </w:p>
        </w:tc>
        <w:tc>
          <w:tcPr>
            <w:tcW w:w="4394" w:type="dxa"/>
            <w:vAlign w:val="center"/>
          </w:tcPr>
          <w:p w:rsidR="008E0E89" w:rsidRDefault="008E0E89" w:rsidP="008E0E89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</w:p>
          <w:p w:rsidR="008E0E89" w:rsidRDefault="008E0E89" w:rsidP="008E0E89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32"/>
                <w:szCs w:val="24"/>
                <w:lang w:eastAsia="ru-RU"/>
              </w:rPr>
              <w:t>В</w:t>
            </w: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 xml:space="preserve"> России начали править цари из рода Романовых</w:t>
            </w:r>
          </w:p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2977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Россия стала империей</w:t>
            </w:r>
          </w:p>
        </w:tc>
      </w:tr>
      <w:tr w:rsidR="008E0E89" w:rsidTr="008E0E89">
        <w:tc>
          <w:tcPr>
            <w:tcW w:w="3227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4394" w:type="dxa"/>
            <w:vAlign w:val="center"/>
          </w:tcPr>
          <w:p w:rsidR="008E0E89" w:rsidRDefault="008E0E89" w:rsidP="008E0E89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</w:p>
          <w:p w:rsidR="008E0E89" w:rsidRDefault="008E0E89" w:rsidP="008E0E89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Первая мировая</w:t>
            </w:r>
          </w:p>
          <w:p w:rsidR="008E0E89" w:rsidRDefault="008E0E89" w:rsidP="008E0E89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32"/>
                <w:szCs w:val="24"/>
                <w:lang w:eastAsia="ru-RU"/>
              </w:rPr>
              <w:t>в</w:t>
            </w: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ойна</w:t>
            </w:r>
          </w:p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2977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Куликовская битва</w:t>
            </w:r>
          </w:p>
        </w:tc>
      </w:tr>
    </w:tbl>
    <w:p w:rsidR="008E0E89" w:rsidRDefault="008E0E89" w:rsidP="008E0E89">
      <w:pPr>
        <w:ind w:firstLine="0"/>
      </w:pPr>
    </w:p>
    <w:tbl>
      <w:tblPr>
        <w:tblStyle w:val="a3"/>
        <w:tblW w:w="10598" w:type="dxa"/>
        <w:tblLook w:val="04A0"/>
      </w:tblPr>
      <w:tblGrid>
        <w:gridCol w:w="3227"/>
        <w:gridCol w:w="4394"/>
        <w:gridCol w:w="2977"/>
      </w:tblGrid>
      <w:tr w:rsidR="008E0E89" w:rsidTr="004F04D3">
        <w:tc>
          <w:tcPr>
            <w:tcW w:w="3227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Крещение Руси</w:t>
            </w:r>
          </w:p>
        </w:tc>
        <w:tc>
          <w:tcPr>
            <w:tcW w:w="4394" w:type="dxa"/>
            <w:vAlign w:val="center"/>
          </w:tcPr>
          <w:p w:rsidR="008E0E89" w:rsidRDefault="008E0E89" w:rsidP="004F04D3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</w:p>
          <w:p w:rsidR="008E0E89" w:rsidRDefault="008E0E89" w:rsidP="004F04D3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32"/>
                <w:szCs w:val="24"/>
                <w:lang w:eastAsia="ru-RU"/>
              </w:rPr>
              <w:t>В</w:t>
            </w: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 xml:space="preserve"> России начали править цари из рода Романовых</w:t>
            </w:r>
          </w:p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2977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Россия стала империей</w:t>
            </w:r>
          </w:p>
        </w:tc>
      </w:tr>
      <w:tr w:rsidR="008E0E89" w:rsidTr="004F04D3">
        <w:tc>
          <w:tcPr>
            <w:tcW w:w="3227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4394" w:type="dxa"/>
            <w:vAlign w:val="center"/>
          </w:tcPr>
          <w:p w:rsidR="008E0E89" w:rsidRDefault="008E0E89" w:rsidP="004F04D3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</w:p>
          <w:p w:rsidR="008E0E89" w:rsidRDefault="008E0E89" w:rsidP="004F04D3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Первая мировая</w:t>
            </w:r>
          </w:p>
          <w:p w:rsidR="008E0E89" w:rsidRDefault="008E0E89" w:rsidP="004F04D3">
            <w:pPr>
              <w:ind w:firstLine="0"/>
              <w:jc w:val="center"/>
              <w:rPr>
                <w:rFonts w:eastAsia="Times New Roman" w:cs="Times New Roman"/>
                <w:sz w:val="32"/>
                <w:szCs w:val="24"/>
                <w:lang w:eastAsia="ru-RU"/>
              </w:rPr>
            </w:pPr>
            <w:r>
              <w:rPr>
                <w:rFonts w:eastAsia="Times New Roman" w:cs="Times New Roman"/>
                <w:sz w:val="32"/>
                <w:szCs w:val="24"/>
                <w:lang w:eastAsia="ru-RU"/>
              </w:rPr>
              <w:t>в</w:t>
            </w: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ойна</w:t>
            </w:r>
          </w:p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</w:p>
        </w:tc>
        <w:tc>
          <w:tcPr>
            <w:tcW w:w="2977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sz w:val="32"/>
              </w:rPr>
            </w:pPr>
            <w:r w:rsidRPr="008E0E89">
              <w:rPr>
                <w:rFonts w:eastAsia="Times New Roman" w:cs="Times New Roman"/>
                <w:sz w:val="32"/>
                <w:szCs w:val="24"/>
                <w:lang w:eastAsia="ru-RU"/>
              </w:rPr>
              <w:t>Куликовская битва</w:t>
            </w:r>
          </w:p>
        </w:tc>
      </w:tr>
    </w:tbl>
    <w:p w:rsidR="008E0E89" w:rsidRDefault="008E0E89" w:rsidP="008E0E89">
      <w:pPr>
        <w:ind w:firstLine="0"/>
      </w:pPr>
    </w:p>
    <w:p w:rsidR="008E0E89" w:rsidRDefault="008E0E89">
      <w:r>
        <w:br w:type="page"/>
      </w:r>
    </w:p>
    <w:p w:rsidR="008E0E89" w:rsidRDefault="008E0E89" w:rsidP="008E0E89">
      <w:pPr>
        <w:ind w:firstLine="0"/>
        <w:jc w:val="right"/>
        <w:rPr>
          <w:b/>
        </w:rPr>
      </w:pPr>
      <w:r w:rsidRPr="008E0E89">
        <w:rPr>
          <w:b/>
        </w:rPr>
        <w:lastRenderedPageBreak/>
        <w:t>№ 3</w:t>
      </w:r>
    </w:p>
    <w:p w:rsidR="008E0E89" w:rsidRPr="008E0E89" w:rsidRDefault="008E0E89" w:rsidP="008E0E89">
      <w:pPr>
        <w:ind w:firstLine="0"/>
        <w:jc w:val="center"/>
        <w:rPr>
          <w:b/>
        </w:rPr>
      </w:pPr>
      <w:r>
        <w:rPr>
          <w:b/>
        </w:rPr>
        <w:t>Восстановите имена (соедините линиями)</w:t>
      </w:r>
    </w:p>
    <w:p w:rsidR="008E0E89" w:rsidRDefault="008E0E89" w:rsidP="008E0E89">
      <w:pPr>
        <w:ind w:firstLine="0"/>
        <w:jc w:val="center"/>
      </w:pPr>
      <w:r w:rsidRPr="008E0E89">
        <w:rPr>
          <w:noProof/>
          <w:lang w:eastAsia="ru-RU"/>
        </w:rPr>
        <w:drawing>
          <wp:inline distT="0" distB="0" distL="0" distR="0">
            <wp:extent cx="6512944" cy="4175185"/>
            <wp:effectExtent l="0" t="0" r="0" b="0"/>
            <wp:docPr id="2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610600" cy="4953000"/>
                      <a:chOff x="323528" y="2348880"/>
                      <a:chExt cx="8610600" cy="4953000"/>
                    </a:xfrm>
                  </a:grpSpPr>
                  <a:sp>
                    <a:nvSpPr>
                      <a:cNvPr id="5" name="Rectangle 3"/>
                      <a:cNvSpPr txBox="1">
                        <a:spLocks noChangeArrowheads="1"/>
                      </a:cNvSpPr>
                    </a:nvSpPr>
                    <a:spPr>
                      <a:xfrm>
                        <a:off x="323528" y="2348880"/>
                        <a:ext cx="8610600" cy="49530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Владимир                    а)Мудрый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Дмитрий                      б) </a:t>
                          </a:r>
                          <a:r>
                            <a:rPr kumimoji="0" lang="ru-RU" sz="3200" b="0" i="0" u="none" strike="noStrike" kern="1200" cap="none" spc="0" normalizeH="0" baseline="0" noProof="0" dirty="0" err="1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Калита</a:t>
                          </a:r>
                          <a:endParaRPr kumimoji="0" lang="ru-RU" sz="32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n-lt"/>
                            <a:ea typeface="+mn-ea"/>
                            <a:cs typeface="+mn-cs"/>
                          </a:endParaRP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Ярослав                        в)Красное  Солнышко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Юрий                            г)Грозный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Иван                              </a:t>
                          </a:r>
                          <a:r>
                            <a:rPr kumimoji="0" lang="ru-RU" sz="3200" b="0" i="0" u="none" strike="noStrike" kern="1200" cap="none" spc="0" normalizeH="0" baseline="0" noProof="0" dirty="0" err="1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д</a:t>
                          </a: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) Донской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Пётр                              е)Великий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Иван                              ё)Долгорукий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None/>
                            <a:tabLst/>
                            <a:defRPr/>
                          </a:pPr>
                          <a:endParaRPr kumimoji="0" lang="ru-RU" sz="32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n-lt"/>
                            <a:ea typeface="+mn-ea"/>
                            <a:cs typeface="+mn-cs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8E0E89" w:rsidRPr="008E0E89" w:rsidRDefault="008E0E89" w:rsidP="008E0E89">
      <w:pPr>
        <w:ind w:firstLine="0"/>
        <w:jc w:val="center"/>
        <w:rPr>
          <w:b/>
        </w:rPr>
      </w:pPr>
      <w:r>
        <w:rPr>
          <w:b/>
        </w:rPr>
        <w:t>Восстановите имена (соедините линиями)</w:t>
      </w:r>
    </w:p>
    <w:p w:rsidR="008E0E89" w:rsidRDefault="008E0E89" w:rsidP="008E0E89">
      <w:pPr>
        <w:ind w:firstLine="0"/>
        <w:jc w:val="center"/>
      </w:pPr>
      <w:r w:rsidRPr="008E0E89">
        <w:rPr>
          <w:noProof/>
          <w:lang w:eastAsia="ru-RU"/>
        </w:rPr>
        <w:drawing>
          <wp:inline distT="0" distB="0" distL="0" distR="0">
            <wp:extent cx="6512944" cy="4175185"/>
            <wp:effectExtent l="0" t="0" r="0" b="0"/>
            <wp:docPr id="4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610600" cy="4953000"/>
                      <a:chOff x="323528" y="2348880"/>
                      <a:chExt cx="8610600" cy="4953000"/>
                    </a:xfrm>
                  </a:grpSpPr>
                  <a:sp>
                    <a:nvSpPr>
                      <a:cNvPr id="5" name="Rectangle 3"/>
                      <a:cNvSpPr txBox="1">
                        <a:spLocks noChangeArrowheads="1"/>
                      </a:cNvSpPr>
                    </a:nvSpPr>
                    <a:spPr>
                      <a:xfrm>
                        <a:off x="323528" y="2348880"/>
                        <a:ext cx="8610600" cy="49530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Владимир                    а)Мудрый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Дмитрий                      б) </a:t>
                          </a:r>
                          <a:r>
                            <a:rPr kumimoji="0" lang="ru-RU" sz="3200" b="0" i="0" u="none" strike="noStrike" kern="1200" cap="none" spc="0" normalizeH="0" baseline="0" noProof="0" dirty="0" err="1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Калита</a:t>
                          </a:r>
                          <a:endParaRPr kumimoji="0" lang="ru-RU" sz="32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n-lt"/>
                            <a:ea typeface="+mn-ea"/>
                            <a:cs typeface="+mn-cs"/>
                          </a:endParaRP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Ярослав                        в)Красное  Солнышко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Юрий                            г)Грозный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Иван                              </a:t>
                          </a:r>
                          <a:r>
                            <a:rPr kumimoji="0" lang="ru-RU" sz="3200" b="0" i="0" u="none" strike="noStrike" kern="1200" cap="none" spc="0" normalizeH="0" baseline="0" noProof="0" dirty="0" err="1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д</a:t>
                          </a: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) Донской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Пётр                              е)Великий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AutoNum type="arabicPeriod"/>
                            <a:tabLst/>
                            <a:defRPr/>
                          </a:pPr>
                          <a:r>
                            <a:rPr kumimoji="0" lang="ru-RU" sz="32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n-lt"/>
                              <a:ea typeface="+mn-ea"/>
                              <a:cs typeface="+mn-cs"/>
                            </a:rPr>
                            <a:t>Иван                              ё)Долгорукий</a:t>
                          </a:r>
                        </a:p>
                        <a:p>
                          <a:pPr marL="609600" marR="0" lvl="0" indent="-609600" algn="l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2000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 typeface="Wingdings" pitchFamily="2" charset="2"/>
                            <a:buNone/>
                            <a:tabLst/>
                            <a:defRPr/>
                          </a:pPr>
                          <a:endParaRPr kumimoji="0" lang="ru-RU" sz="32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n-lt"/>
                            <a:ea typeface="+mn-ea"/>
                            <a:cs typeface="+mn-cs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8E0E89" w:rsidRDefault="008E0E89" w:rsidP="008E0E89">
      <w:pPr>
        <w:ind w:firstLine="0"/>
        <w:jc w:val="center"/>
      </w:pPr>
    </w:p>
    <w:p w:rsidR="008E0E89" w:rsidRDefault="008E0E89" w:rsidP="008E0E89">
      <w:pPr>
        <w:ind w:firstLine="0"/>
        <w:jc w:val="right"/>
        <w:rPr>
          <w:b/>
        </w:rPr>
      </w:pPr>
      <w:r w:rsidRPr="008E0E89">
        <w:rPr>
          <w:b/>
        </w:rPr>
        <w:lastRenderedPageBreak/>
        <w:t>№ 4</w:t>
      </w:r>
    </w:p>
    <w:tbl>
      <w:tblPr>
        <w:tblStyle w:val="a3"/>
        <w:tblW w:w="10709" w:type="dxa"/>
        <w:tblLook w:val="04A0"/>
      </w:tblPr>
      <w:tblGrid>
        <w:gridCol w:w="3569"/>
        <w:gridCol w:w="3570"/>
        <w:gridCol w:w="3570"/>
      </w:tblGrid>
      <w:tr w:rsidR="008E0E89" w:rsidTr="00FA4EA0">
        <w:trPr>
          <w:trHeight w:val="7109"/>
        </w:trPr>
        <w:tc>
          <w:tcPr>
            <w:tcW w:w="3569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1</w:t>
            </w:r>
          </w:p>
        </w:tc>
        <w:tc>
          <w:tcPr>
            <w:tcW w:w="3570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2</w:t>
            </w:r>
          </w:p>
        </w:tc>
        <w:tc>
          <w:tcPr>
            <w:tcW w:w="3570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3</w:t>
            </w:r>
          </w:p>
        </w:tc>
      </w:tr>
      <w:tr w:rsidR="008E0E89" w:rsidTr="00FA4EA0">
        <w:trPr>
          <w:trHeight w:val="7109"/>
        </w:trPr>
        <w:tc>
          <w:tcPr>
            <w:tcW w:w="3569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1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2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3</w:t>
            </w:r>
          </w:p>
        </w:tc>
      </w:tr>
      <w:tr w:rsidR="008E0E89" w:rsidTr="00FA4EA0">
        <w:trPr>
          <w:trHeight w:val="7109"/>
        </w:trPr>
        <w:tc>
          <w:tcPr>
            <w:tcW w:w="3569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lastRenderedPageBreak/>
              <w:t>1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2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3</w:t>
            </w:r>
          </w:p>
        </w:tc>
      </w:tr>
      <w:tr w:rsidR="008E0E89" w:rsidTr="00FA4EA0">
        <w:trPr>
          <w:trHeight w:val="7109"/>
        </w:trPr>
        <w:tc>
          <w:tcPr>
            <w:tcW w:w="3569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1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2</w:t>
            </w:r>
          </w:p>
        </w:tc>
        <w:tc>
          <w:tcPr>
            <w:tcW w:w="3570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60"/>
              </w:rPr>
            </w:pPr>
            <w:r w:rsidRPr="008E0E89">
              <w:rPr>
                <w:b/>
                <w:sz w:val="460"/>
              </w:rPr>
              <w:t>3</w:t>
            </w:r>
          </w:p>
        </w:tc>
      </w:tr>
    </w:tbl>
    <w:p w:rsidR="008E0E89" w:rsidRDefault="008E0E89" w:rsidP="008E0E89">
      <w:pPr>
        <w:ind w:firstLine="0"/>
        <w:rPr>
          <w:b/>
        </w:rPr>
      </w:pPr>
    </w:p>
    <w:p w:rsidR="008E0E89" w:rsidRDefault="008E0E89">
      <w:pPr>
        <w:rPr>
          <w:b/>
        </w:rPr>
      </w:pPr>
      <w:r>
        <w:rPr>
          <w:b/>
        </w:rPr>
        <w:br w:type="page"/>
      </w:r>
    </w:p>
    <w:p w:rsidR="008E0E89" w:rsidRDefault="008E0E89" w:rsidP="008E0E89">
      <w:pPr>
        <w:ind w:firstLine="0"/>
        <w:jc w:val="right"/>
        <w:rPr>
          <w:b/>
        </w:rPr>
      </w:pPr>
      <w:r w:rsidRPr="008E0E89">
        <w:rPr>
          <w:b/>
        </w:rPr>
        <w:lastRenderedPageBreak/>
        <w:t>№ 5</w:t>
      </w:r>
    </w:p>
    <w:tbl>
      <w:tblPr>
        <w:tblStyle w:val="a3"/>
        <w:tblW w:w="10598" w:type="dxa"/>
        <w:tblLook w:val="04A0"/>
      </w:tblPr>
      <w:tblGrid>
        <w:gridCol w:w="1101"/>
        <w:gridCol w:w="9497"/>
      </w:tblGrid>
      <w:tr w:rsidR="008E0E89" w:rsidRPr="008E0E89" w:rsidTr="008E0E89">
        <w:trPr>
          <w:trHeight w:val="777"/>
        </w:trPr>
        <w:tc>
          <w:tcPr>
            <w:tcW w:w="1101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36"/>
                <w:szCs w:val="36"/>
              </w:rPr>
            </w:pPr>
            <w:r w:rsidRPr="008E0E89">
              <w:rPr>
                <w:b/>
                <w:sz w:val="36"/>
                <w:szCs w:val="36"/>
              </w:rPr>
              <w:t xml:space="preserve">№ </w:t>
            </w:r>
            <w:proofErr w:type="spellStart"/>
            <w:proofErr w:type="gramStart"/>
            <w:r w:rsidRPr="008E0E89">
              <w:rPr>
                <w:b/>
                <w:sz w:val="36"/>
                <w:szCs w:val="36"/>
              </w:rPr>
              <w:t>п</w:t>
            </w:r>
            <w:proofErr w:type="spellEnd"/>
            <w:proofErr w:type="gramEnd"/>
            <w:r w:rsidRPr="008E0E89">
              <w:rPr>
                <w:b/>
                <w:sz w:val="36"/>
                <w:szCs w:val="36"/>
              </w:rPr>
              <w:t>/</w:t>
            </w:r>
            <w:proofErr w:type="spellStart"/>
            <w:r w:rsidRPr="008E0E89">
              <w:rPr>
                <w:b/>
                <w:sz w:val="36"/>
                <w:szCs w:val="36"/>
              </w:rPr>
              <w:t>п</w:t>
            </w:r>
            <w:proofErr w:type="spellEnd"/>
          </w:p>
        </w:tc>
        <w:tc>
          <w:tcPr>
            <w:tcW w:w="9497" w:type="dxa"/>
            <w:vAlign w:val="center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36"/>
                <w:szCs w:val="36"/>
              </w:rPr>
            </w:pPr>
            <w:r w:rsidRPr="008E0E89">
              <w:rPr>
                <w:b/>
                <w:sz w:val="36"/>
                <w:szCs w:val="36"/>
              </w:rPr>
              <w:t>Ф.И.О. исторической личности</w:t>
            </w:r>
          </w:p>
        </w:tc>
      </w:tr>
      <w:tr w:rsidR="008E0E89" w:rsidTr="008E0E89">
        <w:trPr>
          <w:trHeight w:val="777"/>
        </w:trPr>
        <w:tc>
          <w:tcPr>
            <w:tcW w:w="1101" w:type="dxa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1</w:t>
            </w:r>
          </w:p>
        </w:tc>
        <w:tc>
          <w:tcPr>
            <w:tcW w:w="9497" w:type="dxa"/>
          </w:tcPr>
          <w:p w:rsidR="008E0E89" w:rsidRDefault="008E0E89" w:rsidP="008E0E89">
            <w:pPr>
              <w:ind w:firstLine="0"/>
              <w:jc w:val="center"/>
              <w:rPr>
                <w:b/>
              </w:rPr>
            </w:pPr>
          </w:p>
        </w:tc>
      </w:tr>
      <w:tr w:rsidR="008E0E89" w:rsidTr="008E0E89">
        <w:trPr>
          <w:trHeight w:val="812"/>
        </w:trPr>
        <w:tc>
          <w:tcPr>
            <w:tcW w:w="1101" w:type="dxa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2</w:t>
            </w:r>
          </w:p>
        </w:tc>
        <w:tc>
          <w:tcPr>
            <w:tcW w:w="9497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  <w:tr w:rsidR="008E0E89" w:rsidTr="008E0E89">
        <w:trPr>
          <w:trHeight w:val="812"/>
        </w:trPr>
        <w:tc>
          <w:tcPr>
            <w:tcW w:w="1101" w:type="dxa"/>
          </w:tcPr>
          <w:p w:rsidR="008E0E89" w:rsidRPr="008E0E89" w:rsidRDefault="008E0E89" w:rsidP="008E0E89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3</w:t>
            </w:r>
          </w:p>
        </w:tc>
        <w:tc>
          <w:tcPr>
            <w:tcW w:w="9497" w:type="dxa"/>
          </w:tcPr>
          <w:p w:rsidR="008E0E89" w:rsidRDefault="008E0E89" w:rsidP="008E0E89">
            <w:pPr>
              <w:ind w:firstLine="0"/>
              <w:rPr>
                <w:b/>
              </w:rPr>
            </w:pPr>
          </w:p>
        </w:tc>
      </w:tr>
    </w:tbl>
    <w:p w:rsidR="008E0E89" w:rsidRDefault="008E0E89" w:rsidP="008E0E89">
      <w:pPr>
        <w:ind w:firstLine="0"/>
        <w:rPr>
          <w:b/>
        </w:rPr>
      </w:pPr>
    </w:p>
    <w:tbl>
      <w:tblPr>
        <w:tblStyle w:val="a3"/>
        <w:tblW w:w="10598" w:type="dxa"/>
        <w:tblLook w:val="04A0"/>
      </w:tblPr>
      <w:tblGrid>
        <w:gridCol w:w="1101"/>
        <w:gridCol w:w="9497"/>
      </w:tblGrid>
      <w:tr w:rsidR="008E0E89" w:rsidRPr="008E0E89" w:rsidTr="004F04D3">
        <w:trPr>
          <w:trHeight w:val="777"/>
        </w:trPr>
        <w:tc>
          <w:tcPr>
            <w:tcW w:w="1101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36"/>
                <w:szCs w:val="36"/>
              </w:rPr>
            </w:pPr>
            <w:r w:rsidRPr="008E0E89">
              <w:rPr>
                <w:b/>
                <w:sz w:val="36"/>
                <w:szCs w:val="36"/>
              </w:rPr>
              <w:t xml:space="preserve">№ </w:t>
            </w:r>
            <w:proofErr w:type="spellStart"/>
            <w:proofErr w:type="gramStart"/>
            <w:r w:rsidRPr="008E0E89">
              <w:rPr>
                <w:b/>
                <w:sz w:val="36"/>
                <w:szCs w:val="36"/>
              </w:rPr>
              <w:t>п</w:t>
            </w:r>
            <w:proofErr w:type="spellEnd"/>
            <w:proofErr w:type="gramEnd"/>
            <w:r w:rsidRPr="008E0E89">
              <w:rPr>
                <w:b/>
                <w:sz w:val="36"/>
                <w:szCs w:val="36"/>
              </w:rPr>
              <w:t>/</w:t>
            </w:r>
            <w:proofErr w:type="spellStart"/>
            <w:r w:rsidRPr="008E0E89">
              <w:rPr>
                <w:b/>
                <w:sz w:val="36"/>
                <w:szCs w:val="36"/>
              </w:rPr>
              <w:t>п</w:t>
            </w:r>
            <w:proofErr w:type="spellEnd"/>
          </w:p>
        </w:tc>
        <w:tc>
          <w:tcPr>
            <w:tcW w:w="9497" w:type="dxa"/>
            <w:vAlign w:val="center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36"/>
                <w:szCs w:val="36"/>
              </w:rPr>
            </w:pPr>
            <w:r w:rsidRPr="008E0E89">
              <w:rPr>
                <w:b/>
                <w:sz w:val="36"/>
                <w:szCs w:val="36"/>
              </w:rPr>
              <w:t>Ф.И.О. исторической личности</w:t>
            </w:r>
          </w:p>
        </w:tc>
      </w:tr>
      <w:tr w:rsidR="008E0E89" w:rsidTr="004F04D3">
        <w:trPr>
          <w:trHeight w:val="777"/>
        </w:trPr>
        <w:tc>
          <w:tcPr>
            <w:tcW w:w="1101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1</w:t>
            </w:r>
          </w:p>
        </w:tc>
        <w:tc>
          <w:tcPr>
            <w:tcW w:w="9497" w:type="dxa"/>
          </w:tcPr>
          <w:p w:rsidR="008E0E89" w:rsidRDefault="008E0E89" w:rsidP="004F04D3">
            <w:pPr>
              <w:ind w:firstLine="0"/>
              <w:jc w:val="center"/>
              <w:rPr>
                <w:b/>
              </w:rPr>
            </w:pPr>
          </w:p>
        </w:tc>
      </w:tr>
      <w:tr w:rsidR="008E0E89" w:rsidTr="004F04D3">
        <w:trPr>
          <w:trHeight w:val="812"/>
        </w:trPr>
        <w:tc>
          <w:tcPr>
            <w:tcW w:w="1101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2</w:t>
            </w:r>
          </w:p>
        </w:tc>
        <w:tc>
          <w:tcPr>
            <w:tcW w:w="9497" w:type="dxa"/>
          </w:tcPr>
          <w:p w:rsidR="008E0E89" w:rsidRDefault="008E0E89" w:rsidP="004F04D3">
            <w:pPr>
              <w:ind w:firstLine="0"/>
              <w:rPr>
                <w:b/>
              </w:rPr>
            </w:pPr>
          </w:p>
        </w:tc>
      </w:tr>
      <w:tr w:rsidR="008E0E89" w:rsidTr="004F04D3">
        <w:trPr>
          <w:trHeight w:val="812"/>
        </w:trPr>
        <w:tc>
          <w:tcPr>
            <w:tcW w:w="1101" w:type="dxa"/>
          </w:tcPr>
          <w:p w:rsidR="008E0E89" w:rsidRPr="008E0E89" w:rsidRDefault="008E0E89" w:rsidP="004F04D3">
            <w:pPr>
              <w:ind w:firstLine="0"/>
              <w:jc w:val="center"/>
              <w:rPr>
                <w:b/>
                <w:sz w:val="48"/>
              </w:rPr>
            </w:pPr>
            <w:r w:rsidRPr="008E0E89">
              <w:rPr>
                <w:b/>
                <w:sz w:val="48"/>
              </w:rPr>
              <w:t>3</w:t>
            </w:r>
          </w:p>
        </w:tc>
        <w:tc>
          <w:tcPr>
            <w:tcW w:w="9497" w:type="dxa"/>
          </w:tcPr>
          <w:p w:rsidR="008E0E89" w:rsidRDefault="008E0E89" w:rsidP="004F04D3">
            <w:pPr>
              <w:ind w:firstLine="0"/>
              <w:rPr>
                <w:b/>
              </w:rPr>
            </w:pPr>
          </w:p>
        </w:tc>
      </w:tr>
    </w:tbl>
    <w:p w:rsidR="008E0E89" w:rsidRDefault="008E0E89" w:rsidP="008E0E89">
      <w:pPr>
        <w:ind w:firstLine="0"/>
        <w:rPr>
          <w:b/>
        </w:rPr>
      </w:pPr>
    </w:p>
    <w:p w:rsidR="00FA4EA0" w:rsidRDefault="00FA4EA0">
      <w:pPr>
        <w:rPr>
          <w:b/>
        </w:rPr>
      </w:pPr>
      <w:r>
        <w:rPr>
          <w:b/>
        </w:rPr>
        <w:br w:type="page"/>
      </w:r>
    </w:p>
    <w:p w:rsidR="008E0E89" w:rsidRDefault="008E0E89" w:rsidP="008E0E89">
      <w:pPr>
        <w:ind w:firstLine="0"/>
        <w:jc w:val="right"/>
        <w:rPr>
          <w:b/>
        </w:rPr>
      </w:pPr>
      <w:r>
        <w:rPr>
          <w:b/>
        </w:rPr>
        <w:lastRenderedPageBreak/>
        <w:t>№ 6</w:t>
      </w:r>
    </w:p>
    <w:p w:rsidR="001D6FB5" w:rsidRPr="001D6FB5" w:rsidRDefault="001D6FB5" w:rsidP="001D6FB5">
      <w:pPr>
        <w:spacing w:line="240" w:lineRule="atLeast"/>
        <w:jc w:val="center"/>
        <w:rPr>
          <w:rFonts w:eastAsia="Times New Roman" w:cs="Times New Roman"/>
          <w:b/>
          <w:szCs w:val="24"/>
          <w:lang w:eastAsia="ru-RU"/>
        </w:rPr>
      </w:pPr>
      <w:r w:rsidRPr="001D6FB5">
        <w:rPr>
          <w:rFonts w:eastAsia="Times New Roman" w:cs="Times New Roman"/>
          <w:b/>
          <w:szCs w:val="24"/>
          <w:lang w:eastAsia="ru-RU"/>
        </w:rPr>
        <w:t xml:space="preserve">Политические партии ХХ </w:t>
      </w:r>
      <w:proofErr w:type="gramStart"/>
      <w:r w:rsidRPr="001D6FB5">
        <w:rPr>
          <w:rFonts w:eastAsia="Times New Roman" w:cs="Times New Roman"/>
          <w:b/>
          <w:szCs w:val="24"/>
          <w:lang w:eastAsia="ru-RU"/>
        </w:rPr>
        <w:t>в</w:t>
      </w:r>
      <w:proofErr w:type="gramEnd"/>
      <w:r w:rsidRPr="001D6FB5">
        <w:rPr>
          <w:rFonts w:eastAsia="Times New Roman" w:cs="Times New Roman"/>
          <w:b/>
          <w:szCs w:val="24"/>
          <w:lang w:eastAsia="ru-RU"/>
        </w:rPr>
        <w:t>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proofErr w:type="gramStart"/>
      <w:r w:rsidRPr="001D6FB5">
        <w:rPr>
          <w:rFonts w:eastAsia="Times New Roman" w:cs="Times New Roman"/>
          <w:szCs w:val="24"/>
          <w:lang w:eastAsia="ru-RU"/>
        </w:rPr>
        <w:t>Наиболее крупные и из</w:t>
      </w:r>
      <w:r w:rsidRPr="001D6FB5">
        <w:rPr>
          <w:rFonts w:eastAsia="Times New Roman" w:cs="Times New Roman"/>
          <w:szCs w:val="24"/>
          <w:lang w:eastAsia="ru-RU"/>
        </w:rPr>
        <w:softHyphen/>
        <w:t>вестные — «Союз русского народа» (1905 г., ли</w:t>
      </w:r>
      <w:r w:rsidRPr="001D6FB5">
        <w:rPr>
          <w:rFonts w:eastAsia="Times New Roman" w:cs="Times New Roman"/>
          <w:szCs w:val="24"/>
          <w:lang w:eastAsia="ru-RU"/>
        </w:rPr>
        <w:softHyphen/>
        <w:t>деры:</w:t>
      </w:r>
      <w:proofErr w:type="gramEnd"/>
      <w:r w:rsidRPr="001D6FB5"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 w:rsidRPr="001D6FB5">
        <w:rPr>
          <w:rFonts w:eastAsia="Times New Roman" w:cs="Times New Roman"/>
          <w:szCs w:val="24"/>
          <w:lang w:eastAsia="ru-RU"/>
        </w:rPr>
        <w:t>А. И. Дубровин, Н. Е. Марков) и «Союз Михаила Архангела» (1907 г., лидер — В. М. Пуришкевич).</w:t>
      </w:r>
      <w:proofErr w:type="gramEnd"/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r w:rsidRPr="001D6FB5">
        <w:rPr>
          <w:rFonts w:eastAsia="Times New Roman" w:cs="Times New Roman"/>
          <w:szCs w:val="24"/>
          <w:lang w:eastAsia="ru-RU"/>
        </w:rPr>
        <w:t>Умеренно-консервативное крыло возглавляла партия </w:t>
      </w:r>
      <w:r w:rsidRPr="001D6FB5">
        <w:rPr>
          <w:rFonts w:eastAsia="Times New Roman" w:cs="Times New Roman"/>
          <w:iCs/>
          <w:szCs w:val="24"/>
          <w:lang w:eastAsia="ru-RU"/>
        </w:rPr>
        <w:t>октябристов</w:t>
      </w:r>
      <w:r w:rsidRPr="001D6FB5">
        <w:rPr>
          <w:rFonts w:eastAsia="Times New Roman" w:cs="Times New Roman"/>
          <w:i/>
          <w:iCs/>
          <w:szCs w:val="24"/>
          <w:lang w:eastAsia="ru-RU"/>
        </w:rPr>
        <w:t> </w:t>
      </w:r>
      <w:r w:rsidRPr="001D6FB5">
        <w:rPr>
          <w:rFonts w:eastAsia="Times New Roman" w:cs="Times New Roman"/>
          <w:szCs w:val="24"/>
          <w:lang w:eastAsia="ru-RU"/>
        </w:rPr>
        <w:t xml:space="preserve">(«Союз 17 октября»). Она образовалась в ноябре 1905 г., названа в честь Манифеста 17 октября. Лидер — А. И. </w:t>
      </w:r>
      <w:proofErr w:type="spellStart"/>
      <w:r w:rsidRPr="001D6FB5">
        <w:rPr>
          <w:rFonts w:eastAsia="Times New Roman" w:cs="Times New Roman"/>
          <w:szCs w:val="24"/>
          <w:lang w:eastAsia="ru-RU"/>
        </w:rPr>
        <w:t>Гучков</w:t>
      </w:r>
      <w:proofErr w:type="spellEnd"/>
      <w:r w:rsidRPr="001D6FB5">
        <w:rPr>
          <w:rFonts w:eastAsia="Times New Roman" w:cs="Times New Roman"/>
          <w:szCs w:val="24"/>
          <w:lang w:eastAsia="ru-RU"/>
        </w:rPr>
        <w:t>. Социальный состав: крупные пред</w:t>
      </w:r>
      <w:r w:rsidRPr="001D6FB5">
        <w:rPr>
          <w:rFonts w:eastAsia="Times New Roman" w:cs="Times New Roman"/>
          <w:szCs w:val="24"/>
          <w:lang w:eastAsia="ru-RU"/>
        </w:rPr>
        <w:softHyphen/>
        <w:t>приниматели, интеллигенция. Максимальная численность — 60 тыс. человек в 1907 г. Выступали за свободу предпринимательст</w:t>
      </w:r>
      <w:r w:rsidRPr="001D6FB5">
        <w:rPr>
          <w:rFonts w:eastAsia="Times New Roman" w:cs="Times New Roman"/>
          <w:szCs w:val="24"/>
          <w:lang w:eastAsia="ru-RU"/>
        </w:rPr>
        <w:softHyphen/>
        <w:t>ва, отказ от мелочной опеки со стороны государ</w:t>
      </w:r>
      <w:r w:rsidRPr="001D6FB5">
        <w:rPr>
          <w:rFonts w:eastAsia="Times New Roman" w:cs="Times New Roman"/>
          <w:szCs w:val="24"/>
          <w:lang w:eastAsia="ru-RU"/>
        </w:rPr>
        <w:softHyphen/>
        <w:t>ства, против введения 8-часового рабочего дня.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lang w:eastAsia="ru-RU"/>
        </w:rPr>
      </w:pPr>
      <w:r w:rsidRPr="001D6FB5">
        <w:rPr>
          <w:rFonts w:eastAsia="Times New Roman" w:cs="Times New Roman"/>
          <w:lang w:eastAsia="ru-RU"/>
        </w:rPr>
        <w:t>Создание РСДРП было провозглашено на I съезде партии в 1898 г. В 1903 г. на II съезде произошел раскол на большевиков и меньшеви</w:t>
      </w:r>
      <w:r w:rsidRPr="001D6FB5">
        <w:rPr>
          <w:rFonts w:eastAsia="Times New Roman" w:cs="Times New Roman"/>
          <w:lang w:eastAsia="ru-RU"/>
        </w:rPr>
        <w:softHyphen/>
        <w:t>ков. Лидеры </w:t>
      </w:r>
      <w:r w:rsidRPr="001D6FB5">
        <w:rPr>
          <w:rFonts w:eastAsia="Times New Roman" w:cs="Times New Roman"/>
          <w:iCs/>
          <w:lang w:eastAsia="ru-RU"/>
        </w:rPr>
        <w:t>меньшевиков:</w:t>
      </w:r>
      <w:r w:rsidRPr="001D6FB5">
        <w:rPr>
          <w:rFonts w:eastAsia="Times New Roman" w:cs="Times New Roman"/>
          <w:i/>
          <w:iCs/>
          <w:lang w:eastAsia="ru-RU"/>
        </w:rPr>
        <w:t> </w:t>
      </w:r>
      <w:r w:rsidRPr="001D6FB5">
        <w:rPr>
          <w:rFonts w:eastAsia="Times New Roman" w:cs="Times New Roman"/>
          <w:lang w:eastAsia="ru-RU"/>
        </w:rPr>
        <w:t>Г. В. Плеханов, Ф. И. Дан, Л. Мартов. Социальный состав: ин</w:t>
      </w:r>
      <w:r w:rsidRPr="001D6FB5">
        <w:rPr>
          <w:rFonts w:eastAsia="Times New Roman" w:cs="Times New Roman"/>
          <w:lang w:eastAsia="ru-RU"/>
        </w:rPr>
        <w:softHyphen/>
        <w:t>теллигенция, рабочие. Программные цели: расходились с большевиками по поводу перспек</w:t>
      </w:r>
      <w:r w:rsidRPr="001D6FB5">
        <w:rPr>
          <w:rFonts w:eastAsia="Times New Roman" w:cs="Times New Roman"/>
          <w:lang w:eastAsia="ru-RU"/>
        </w:rPr>
        <w:softHyphen/>
        <w:t>тив построения социализма в России — считали, что в России нет для этого экономических пред</w:t>
      </w:r>
      <w:r w:rsidRPr="001D6FB5">
        <w:rPr>
          <w:rFonts w:eastAsia="Times New Roman" w:cs="Times New Roman"/>
          <w:lang w:eastAsia="ru-RU"/>
        </w:rPr>
        <w:softHyphen/>
        <w:t>посылок и необходим длительный путь капита</w:t>
      </w:r>
      <w:r w:rsidRPr="001D6FB5">
        <w:rPr>
          <w:rFonts w:eastAsia="Times New Roman" w:cs="Times New Roman"/>
          <w:lang w:eastAsia="ru-RU"/>
        </w:rPr>
        <w:softHyphen/>
        <w:t>листического развития, поэтому во время рево</w:t>
      </w:r>
      <w:r w:rsidRPr="001D6FB5">
        <w:rPr>
          <w:rFonts w:eastAsia="Times New Roman" w:cs="Times New Roman"/>
          <w:lang w:eastAsia="ru-RU"/>
        </w:rPr>
        <w:softHyphen/>
        <w:t>люции 1905—1907 гг. выступали за союз с бур</w:t>
      </w:r>
      <w:r w:rsidRPr="001D6FB5">
        <w:rPr>
          <w:rFonts w:eastAsia="Times New Roman" w:cs="Times New Roman"/>
          <w:lang w:eastAsia="ru-RU"/>
        </w:rPr>
        <w:softHyphen/>
        <w:t>жуазными партиями, против самостоятельной роли социал-демократов.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r w:rsidRPr="001D6FB5">
        <w:rPr>
          <w:rFonts w:eastAsia="Times New Roman" w:cs="Times New Roman"/>
          <w:szCs w:val="24"/>
          <w:lang w:eastAsia="ru-RU"/>
        </w:rPr>
        <w:t>Партия эсеров образовалась в 1901 г. на осно</w:t>
      </w:r>
      <w:r w:rsidRPr="001D6FB5">
        <w:rPr>
          <w:rFonts w:eastAsia="Times New Roman" w:cs="Times New Roman"/>
          <w:szCs w:val="24"/>
          <w:lang w:eastAsia="ru-RU"/>
        </w:rPr>
        <w:softHyphen/>
        <w:t>ве народнических кружков. Народные социалис</w:t>
      </w:r>
      <w:r w:rsidRPr="001D6FB5">
        <w:rPr>
          <w:rFonts w:eastAsia="Times New Roman" w:cs="Times New Roman"/>
          <w:szCs w:val="24"/>
          <w:lang w:eastAsia="ru-RU"/>
        </w:rPr>
        <w:softHyphen/>
        <w:t xml:space="preserve">ты выделились из нее в 1905 г. Лидер — А. В. Пешехонов. </w:t>
      </w:r>
    </w:p>
    <w:p w:rsidR="001D6FB5" w:rsidRDefault="001D6FB5" w:rsidP="008E0E89">
      <w:pPr>
        <w:ind w:firstLine="0"/>
        <w:jc w:val="right"/>
        <w:rPr>
          <w:b/>
        </w:rPr>
      </w:pPr>
    </w:p>
    <w:tbl>
      <w:tblPr>
        <w:tblW w:w="10452" w:type="dxa"/>
        <w:tblCellMar>
          <w:left w:w="0" w:type="dxa"/>
          <w:right w:w="0" w:type="dxa"/>
        </w:tblCellMar>
        <w:tblLook w:val="04A0"/>
      </w:tblPr>
      <w:tblGrid>
        <w:gridCol w:w="3309"/>
        <w:gridCol w:w="3836"/>
        <w:gridCol w:w="3307"/>
      </w:tblGrid>
      <w:tr w:rsidR="005D6208" w:rsidRPr="005D6208" w:rsidTr="005D6208">
        <w:trPr>
          <w:trHeight w:val="1197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70F19" w:rsidRPr="005D6208" w:rsidRDefault="005D6208" w:rsidP="005D6208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Название партии</w:t>
            </w: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70F19" w:rsidRPr="005D6208" w:rsidRDefault="005D6208" w:rsidP="005D6208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Дата создания</w:t>
            </w: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70F19" w:rsidRPr="005D6208" w:rsidRDefault="005D6208" w:rsidP="005D6208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Лидеры</w:t>
            </w:r>
          </w:p>
        </w:tc>
      </w:tr>
      <w:tr w:rsidR="005D6208" w:rsidRPr="005D6208" w:rsidTr="005D6208">
        <w:trPr>
          <w:trHeight w:val="1191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</w:tr>
      <w:tr w:rsidR="005D6208" w:rsidRPr="005D6208" w:rsidTr="005D6208">
        <w:trPr>
          <w:trHeight w:val="1197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</w:tr>
      <w:tr w:rsidR="005D6208" w:rsidRPr="005D6208" w:rsidTr="005D6208">
        <w:trPr>
          <w:trHeight w:val="1478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5D6208">
            <w:pPr>
              <w:ind w:firstLine="0"/>
              <w:jc w:val="right"/>
              <w:rPr>
                <w:b/>
              </w:rPr>
            </w:pPr>
          </w:p>
        </w:tc>
      </w:tr>
    </w:tbl>
    <w:p w:rsidR="00FA4EA0" w:rsidRDefault="00FA4EA0" w:rsidP="008E0E89">
      <w:pPr>
        <w:ind w:firstLine="0"/>
        <w:jc w:val="right"/>
        <w:rPr>
          <w:b/>
        </w:rPr>
      </w:pPr>
    </w:p>
    <w:p w:rsidR="001D6FB5" w:rsidRDefault="001D6FB5" w:rsidP="008E0E89">
      <w:pPr>
        <w:ind w:firstLine="0"/>
        <w:jc w:val="right"/>
        <w:rPr>
          <w:b/>
        </w:rPr>
      </w:pPr>
    </w:p>
    <w:p w:rsidR="001D6FB5" w:rsidRDefault="001D6FB5" w:rsidP="008E0E89">
      <w:pPr>
        <w:ind w:firstLine="0"/>
        <w:jc w:val="right"/>
        <w:rPr>
          <w:b/>
        </w:rPr>
      </w:pPr>
    </w:p>
    <w:p w:rsidR="001D6FB5" w:rsidRDefault="001D6FB5" w:rsidP="008E0E89">
      <w:pPr>
        <w:ind w:firstLine="0"/>
        <w:jc w:val="right"/>
        <w:rPr>
          <w:b/>
        </w:rPr>
      </w:pPr>
    </w:p>
    <w:p w:rsidR="001D6FB5" w:rsidRPr="001D6FB5" w:rsidRDefault="001D6FB5" w:rsidP="001D6FB5">
      <w:pPr>
        <w:spacing w:line="240" w:lineRule="atLeast"/>
        <w:jc w:val="center"/>
        <w:rPr>
          <w:rFonts w:eastAsia="Times New Roman" w:cs="Times New Roman"/>
          <w:b/>
          <w:szCs w:val="24"/>
          <w:lang w:eastAsia="ru-RU"/>
        </w:rPr>
      </w:pPr>
      <w:r w:rsidRPr="001D6FB5">
        <w:rPr>
          <w:rFonts w:eastAsia="Times New Roman" w:cs="Times New Roman"/>
          <w:b/>
          <w:szCs w:val="24"/>
          <w:lang w:eastAsia="ru-RU"/>
        </w:rPr>
        <w:lastRenderedPageBreak/>
        <w:t xml:space="preserve">Политические партии ХХ </w:t>
      </w:r>
      <w:proofErr w:type="gramStart"/>
      <w:r w:rsidRPr="001D6FB5">
        <w:rPr>
          <w:rFonts w:eastAsia="Times New Roman" w:cs="Times New Roman"/>
          <w:b/>
          <w:szCs w:val="24"/>
          <w:lang w:eastAsia="ru-RU"/>
        </w:rPr>
        <w:t>в</w:t>
      </w:r>
      <w:proofErr w:type="gramEnd"/>
      <w:r w:rsidRPr="001D6FB5">
        <w:rPr>
          <w:rFonts w:eastAsia="Times New Roman" w:cs="Times New Roman"/>
          <w:b/>
          <w:szCs w:val="24"/>
          <w:lang w:eastAsia="ru-RU"/>
        </w:rPr>
        <w:t>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proofErr w:type="gramStart"/>
      <w:r w:rsidRPr="001D6FB5">
        <w:rPr>
          <w:rFonts w:eastAsia="Times New Roman" w:cs="Times New Roman"/>
          <w:szCs w:val="24"/>
          <w:lang w:eastAsia="ru-RU"/>
        </w:rPr>
        <w:t>Наиболее крупные и из</w:t>
      </w:r>
      <w:r w:rsidRPr="001D6FB5">
        <w:rPr>
          <w:rFonts w:eastAsia="Times New Roman" w:cs="Times New Roman"/>
          <w:szCs w:val="24"/>
          <w:lang w:eastAsia="ru-RU"/>
        </w:rPr>
        <w:softHyphen/>
        <w:t>вестные — «Союз русского народа» (1905 г., ли</w:t>
      </w:r>
      <w:r w:rsidRPr="001D6FB5">
        <w:rPr>
          <w:rFonts w:eastAsia="Times New Roman" w:cs="Times New Roman"/>
          <w:szCs w:val="24"/>
          <w:lang w:eastAsia="ru-RU"/>
        </w:rPr>
        <w:softHyphen/>
        <w:t>деры:</w:t>
      </w:r>
      <w:proofErr w:type="gramEnd"/>
      <w:r w:rsidRPr="001D6FB5">
        <w:rPr>
          <w:rFonts w:eastAsia="Times New Roman" w:cs="Times New Roman"/>
          <w:szCs w:val="24"/>
          <w:lang w:eastAsia="ru-RU"/>
        </w:rPr>
        <w:t xml:space="preserve"> </w:t>
      </w:r>
      <w:proofErr w:type="gramStart"/>
      <w:r w:rsidRPr="001D6FB5">
        <w:rPr>
          <w:rFonts w:eastAsia="Times New Roman" w:cs="Times New Roman"/>
          <w:szCs w:val="24"/>
          <w:lang w:eastAsia="ru-RU"/>
        </w:rPr>
        <w:t>А. И. Дубровин, Н. Е. Марков) и «Союз Михаила Архангела» (1907 г., лидер — В. М. Пуришкевич).</w:t>
      </w:r>
      <w:proofErr w:type="gramEnd"/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r w:rsidRPr="001D6FB5">
        <w:rPr>
          <w:rFonts w:eastAsia="Times New Roman" w:cs="Times New Roman"/>
          <w:szCs w:val="24"/>
          <w:lang w:eastAsia="ru-RU"/>
        </w:rPr>
        <w:t>Умеренно-консервативное крыло возглавляла партия </w:t>
      </w:r>
      <w:r w:rsidRPr="001D6FB5">
        <w:rPr>
          <w:rFonts w:eastAsia="Times New Roman" w:cs="Times New Roman"/>
          <w:iCs/>
          <w:szCs w:val="24"/>
          <w:lang w:eastAsia="ru-RU"/>
        </w:rPr>
        <w:t>октябристов</w:t>
      </w:r>
      <w:r w:rsidRPr="001D6FB5">
        <w:rPr>
          <w:rFonts w:eastAsia="Times New Roman" w:cs="Times New Roman"/>
          <w:i/>
          <w:iCs/>
          <w:szCs w:val="24"/>
          <w:lang w:eastAsia="ru-RU"/>
        </w:rPr>
        <w:t> </w:t>
      </w:r>
      <w:r w:rsidRPr="001D6FB5">
        <w:rPr>
          <w:rFonts w:eastAsia="Times New Roman" w:cs="Times New Roman"/>
          <w:szCs w:val="24"/>
          <w:lang w:eastAsia="ru-RU"/>
        </w:rPr>
        <w:t xml:space="preserve">(«Союз 17 октября»). Она образовалась в ноябре 1905 г., названа в честь Манифеста 17 октября. Лидер — А. И. </w:t>
      </w:r>
      <w:proofErr w:type="spellStart"/>
      <w:r w:rsidRPr="001D6FB5">
        <w:rPr>
          <w:rFonts w:eastAsia="Times New Roman" w:cs="Times New Roman"/>
          <w:szCs w:val="24"/>
          <w:lang w:eastAsia="ru-RU"/>
        </w:rPr>
        <w:t>Гучков</w:t>
      </w:r>
      <w:proofErr w:type="spellEnd"/>
      <w:r w:rsidRPr="001D6FB5">
        <w:rPr>
          <w:rFonts w:eastAsia="Times New Roman" w:cs="Times New Roman"/>
          <w:szCs w:val="24"/>
          <w:lang w:eastAsia="ru-RU"/>
        </w:rPr>
        <w:t>. Социальный состав: крупные пред</w:t>
      </w:r>
      <w:r w:rsidRPr="001D6FB5">
        <w:rPr>
          <w:rFonts w:eastAsia="Times New Roman" w:cs="Times New Roman"/>
          <w:szCs w:val="24"/>
          <w:lang w:eastAsia="ru-RU"/>
        </w:rPr>
        <w:softHyphen/>
        <w:t>приниматели, интеллигенция. Максимальная численность — 60 тыс. человек в 1907 г. Выступали за свободу предпринимательст</w:t>
      </w:r>
      <w:r w:rsidRPr="001D6FB5">
        <w:rPr>
          <w:rFonts w:eastAsia="Times New Roman" w:cs="Times New Roman"/>
          <w:szCs w:val="24"/>
          <w:lang w:eastAsia="ru-RU"/>
        </w:rPr>
        <w:softHyphen/>
        <w:t>ва, отказ от мелочной опеки со стороны государ</w:t>
      </w:r>
      <w:r w:rsidRPr="001D6FB5">
        <w:rPr>
          <w:rFonts w:eastAsia="Times New Roman" w:cs="Times New Roman"/>
          <w:szCs w:val="24"/>
          <w:lang w:eastAsia="ru-RU"/>
        </w:rPr>
        <w:softHyphen/>
        <w:t>ства, против введения 8-часового рабочего дня.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lang w:eastAsia="ru-RU"/>
        </w:rPr>
      </w:pPr>
      <w:r w:rsidRPr="001D6FB5">
        <w:rPr>
          <w:rFonts w:eastAsia="Times New Roman" w:cs="Times New Roman"/>
          <w:lang w:eastAsia="ru-RU"/>
        </w:rPr>
        <w:t>Создание РСДРП было провозглашено на I съезде партии в 1898 г. В 1903 г. на II съезде произошел раскол на большевиков и меньшеви</w:t>
      </w:r>
      <w:r w:rsidRPr="001D6FB5">
        <w:rPr>
          <w:rFonts w:eastAsia="Times New Roman" w:cs="Times New Roman"/>
          <w:lang w:eastAsia="ru-RU"/>
        </w:rPr>
        <w:softHyphen/>
        <w:t>ков. Лидеры </w:t>
      </w:r>
      <w:r w:rsidRPr="001D6FB5">
        <w:rPr>
          <w:rFonts w:eastAsia="Times New Roman" w:cs="Times New Roman"/>
          <w:iCs/>
          <w:lang w:eastAsia="ru-RU"/>
        </w:rPr>
        <w:t>меньшевиков:</w:t>
      </w:r>
      <w:r w:rsidRPr="001D6FB5">
        <w:rPr>
          <w:rFonts w:eastAsia="Times New Roman" w:cs="Times New Roman"/>
          <w:i/>
          <w:iCs/>
          <w:lang w:eastAsia="ru-RU"/>
        </w:rPr>
        <w:t> </w:t>
      </w:r>
      <w:r w:rsidRPr="001D6FB5">
        <w:rPr>
          <w:rFonts w:eastAsia="Times New Roman" w:cs="Times New Roman"/>
          <w:lang w:eastAsia="ru-RU"/>
        </w:rPr>
        <w:t>Г. В. Плеханов, Ф. И. Дан, Л. Мартов. Социальный состав: ин</w:t>
      </w:r>
      <w:r w:rsidRPr="001D6FB5">
        <w:rPr>
          <w:rFonts w:eastAsia="Times New Roman" w:cs="Times New Roman"/>
          <w:lang w:eastAsia="ru-RU"/>
        </w:rPr>
        <w:softHyphen/>
        <w:t>теллигенция, рабочие. Программные цели: расходились с большевиками по поводу перспек</w:t>
      </w:r>
      <w:r w:rsidRPr="001D6FB5">
        <w:rPr>
          <w:rFonts w:eastAsia="Times New Roman" w:cs="Times New Roman"/>
          <w:lang w:eastAsia="ru-RU"/>
        </w:rPr>
        <w:softHyphen/>
        <w:t>тив построения социализма в России — считали, что в России нет для этого экономических пред</w:t>
      </w:r>
      <w:r w:rsidRPr="001D6FB5">
        <w:rPr>
          <w:rFonts w:eastAsia="Times New Roman" w:cs="Times New Roman"/>
          <w:lang w:eastAsia="ru-RU"/>
        </w:rPr>
        <w:softHyphen/>
        <w:t>посылок и необходим длительный путь капита</w:t>
      </w:r>
      <w:r w:rsidRPr="001D6FB5">
        <w:rPr>
          <w:rFonts w:eastAsia="Times New Roman" w:cs="Times New Roman"/>
          <w:lang w:eastAsia="ru-RU"/>
        </w:rPr>
        <w:softHyphen/>
        <w:t>листического развития, поэтому во время рево</w:t>
      </w:r>
      <w:r w:rsidRPr="001D6FB5">
        <w:rPr>
          <w:rFonts w:eastAsia="Times New Roman" w:cs="Times New Roman"/>
          <w:lang w:eastAsia="ru-RU"/>
        </w:rPr>
        <w:softHyphen/>
        <w:t>люции 1905—1907 гг. выступали за союз с бур</w:t>
      </w:r>
      <w:r w:rsidRPr="001D6FB5">
        <w:rPr>
          <w:rFonts w:eastAsia="Times New Roman" w:cs="Times New Roman"/>
          <w:lang w:eastAsia="ru-RU"/>
        </w:rPr>
        <w:softHyphen/>
        <w:t>жуазными партиями, против самостоятельной роли социал-демократов.</w:t>
      </w:r>
    </w:p>
    <w:p w:rsidR="001D6FB5" w:rsidRPr="001D6FB5" w:rsidRDefault="001D6FB5" w:rsidP="001D6FB5">
      <w:pPr>
        <w:spacing w:line="240" w:lineRule="atLeast"/>
        <w:rPr>
          <w:rFonts w:eastAsia="Times New Roman" w:cs="Times New Roman"/>
          <w:szCs w:val="24"/>
          <w:lang w:eastAsia="ru-RU"/>
        </w:rPr>
      </w:pPr>
      <w:r w:rsidRPr="001D6FB5">
        <w:rPr>
          <w:rFonts w:eastAsia="Times New Roman" w:cs="Times New Roman"/>
          <w:szCs w:val="24"/>
          <w:lang w:eastAsia="ru-RU"/>
        </w:rPr>
        <w:t>Партия эсеров образовалась в 1901 г. на осно</w:t>
      </w:r>
      <w:r w:rsidRPr="001D6FB5">
        <w:rPr>
          <w:rFonts w:eastAsia="Times New Roman" w:cs="Times New Roman"/>
          <w:szCs w:val="24"/>
          <w:lang w:eastAsia="ru-RU"/>
        </w:rPr>
        <w:softHyphen/>
        <w:t>ве народнических кружков. Народные социалис</w:t>
      </w:r>
      <w:r w:rsidRPr="001D6FB5">
        <w:rPr>
          <w:rFonts w:eastAsia="Times New Roman" w:cs="Times New Roman"/>
          <w:szCs w:val="24"/>
          <w:lang w:eastAsia="ru-RU"/>
        </w:rPr>
        <w:softHyphen/>
        <w:t xml:space="preserve">ты выделились из нее в 1905 г. Лидер — А. В. Пешехонов. </w:t>
      </w:r>
    </w:p>
    <w:p w:rsidR="001D6FB5" w:rsidRDefault="001D6FB5" w:rsidP="008E0E89">
      <w:pPr>
        <w:ind w:firstLine="0"/>
        <w:jc w:val="right"/>
        <w:rPr>
          <w:b/>
        </w:rPr>
      </w:pPr>
    </w:p>
    <w:tbl>
      <w:tblPr>
        <w:tblW w:w="10452" w:type="dxa"/>
        <w:tblCellMar>
          <w:left w:w="0" w:type="dxa"/>
          <w:right w:w="0" w:type="dxa"/>
        </w:tblCellMar>
        <w:tblLook w:val="04A0"/>
      </w:tblPr>
      <w:tblGrid>
        <w:gridCol w:w="3309"/>
        <w:gridCol w:w="3836"/>
        <w:gridCol w:w="3307"/>
      </w:tblGrid>
      <w:tr w:rsidR="005D6208" w:rsidRPr="005D6208" w:rsidTr="00685C2D">
        <w:trPr>
          <w:trHeight w:val="1197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Название партии</w:t>
            </w: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Дата создания</w:t>
            </w: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center"/>
              <w:rPr>
                <w:b/>
                <w:sz w:val="36"/>
              </w:rPr>
            </w:pPr>
            <w:r w:rsidRPr="005D6208">
              <w:rPr>
                <w:b/>
                <w:sz w:val="36"/>
              </w:rPr>
              <w:t>Лидеры</w:t>
            </w:r>
          </w:p>
        </w:tc>
      </w:tr>
      <w:tr w:rsidR="005D6208" w:rsidRPr="005D6208" w:rsidTr="00685C2D">
        <w:trPr>
          <w:trHeight w:val="1191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</w:tr>
      <w:tr w:rsidR="005D6208" w:rsidRPr="005D6208" w:rsidTr="00685C2D">
        <w:trPr>
          <w:trHeight w:val="1197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</w:tr>
      <w:tr w:rsidR="005D6208" w:rsidRPr="005D6208" w:rsidTr="00685C2D">
        <w:trPr>
          <w:trHeight w:val="1478"/>
        </w:trPr>
        <w:tc>
          <w:tcPr>
            <w:tcW w:w="33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  <w:tc>
          <w:tcPr>
            <w:tcW w:w="33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5D6208" w:rsidRPr="005D6208" w:rsidRDefault="005D6208" w:rsidP="00685C2D">
            <w:pPr>
              <w:ind w:firstLine="0"/>
              <w:jc w:val="right"/>
              <w:rPr>
                <w:b/>
              </w:rPr>
            </w:pPr>
          </w:p>
        </w:tc>
      </w:tr>
    </w:tbl>
    <w:p w:rsidR="008E0E89" w:rsidRDefault="008E0E89" w:rsidP="008E0E89">
      <w:pPr>
        <w:ind w:firstLine="0"/>
        <w:rPr>
          <w:b/>
        </w:rPr>
      </w:pPr>
    </w:p>
    <w:p w:rsidR="00FA4EA0" w:rsidRDefault="00FA4EA0" w:rsidP="008E0E89">
      <w:pPr>
        <w:ind w:firstLine="0"/>
        <w:rPr>
          <w:b/>
        </w:rPr>
      </w:pPr>
    </w:p>
    <w:p w:rsidR="00FA4EA0" w:rsidRDefault="00FA4EA0" w:rsidP="008E0E89">
      <w:pPr>
        <w:ind w:firstLine="0"/>
        <w:rPr>
          <w:b/>
        </w:rPr>
      </w:pPr>
    </w:p>
    <w:p w:rsidR="005D6208" w:rsidRDefault="005D6208" w:rsidP="00FA4EA0">
      <w:pPr>
        <w:ind w:firstLine="0"/>
        <w:jc w:val="right"/>
        <w:rPr>
          <w:b/>
        </w:rPr>
      </w:pPr>
    </w:p>
    <w:p w:rsidR="005D6208" w:rsidRDefault="005D6208" w:rsidP="00FA4EA0">
      <w:pPr>
        <w:ind w:firstLine="0"/>
        <w:jc w:val="right"/>
        <w:rPr>
          <w:b/>
        </w:rPr>
      </w:pPr>
    </w:p>
    <w:p w:rsidR="005D6208" w:rsidRDefault="005D6208" w:rsidP="00FA4EA0">
      <w:pPr>
        <w:ind w:firstLine="0"/>
        <w:jc w:val="right"/>
        <w:rPr>
          <w:b/>
        </w:rPr>
      </w:pPr>
    </w:p>
    <w:p w:rsidR="00FA4EA0" w:rsidRDefault="00FA4EA0" w:rsidP="00FA4EA0">
      <w:pPr>
        <w:ind w:firstLine="0"/>
        <w:jc w:val="right"/>
        <w:rPr>
          <w:b/>
        </w:rPr>
      </w:pPr>
      <w:r>
        <w:rPr>
          <w:b/>
        </w:rPr>
        <w:t>№ 7</w:t>
      </w:r>
    </w:p>
    <w:tbl>
      <w:tblPr>
        <w:tblStyle w:val="a3"/>
        <w:tblW w:w="10750" w:type="dxa"/>
        <w:tblLook w:val="04A0"/>
      </w:tblPr>
      <w:tblGrid>
        <w:gridCol w:w="5375"/>
        <w:gridCol w:w="5375"/>
      </w:tblGrid>
      <w:tr w:rsidR="00FA4EA0" w:rsidTr="00FA4EA0">
        <w:trPr>
          <w:trHeight w:val="3336"/>
        </w:trPr>
        <w:tc>
          <w:tcPr>
            <w:tcW w:w="5375" w:type="dxa"/>
          </w:tcPr>
          <w:p w:rsidR="00FA4EA0" w:rsidRDefault="00370F19" w:rsidP="00FA4EA0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26" style="position:absolute;left:0;text-align:left;margin-left:-4.75pt;margin-top:6.65pt;width:154.85pt;height:154.2pt;z-index:251658240" fillcolor="red"/>
              </w:pict>
            </w:r>
          </w:p>
        </w:tc>
        <w:tc>
          <w:tcPr>
            <w:tcW w:w="5375" w:type="dxa"/>
          </w:tcPr>
          <w:p w:rsidR="00FA4EA0" w:rsidRDefault="00370F19" w:rsidP="00FA4EA0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27" style="position:absolute;left:0;text-align:left;margin-left:-4.05pt;margin-top:6.65pt;width:154.85pt;height:154.2pt;z-index:251659264;mso-position-horizontal-relative:text;mso-position-vertical-relative:text" fillcolor="#00b050"/>
              </w:pict>
            </w:r>
          </w:p>
        </w:tc>
      </w:tr>
      <w:tr w:rsidR="00FA4EA0" w:rsidTr="00FA4EA0">
        <w:trPr>
          <w:trHeight w:val="3306"/>
        </w:trPr>
        <w:tc>
          <w:tcPr>
            <w:tcW w:w="5375" w:type="dxa"/>
          </w:tcPr>
          <w:p w:rsidR="00FA4EA0" w:rsidRDefault="00370F19" w:rsidP="00FA4EA0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28" style="position:absolute;left:0;text-align:left;margin-left:-4.75pt;margin-top:7.5pt;width:154.85pt;height:154.2pt;z-index:251660288;mso-position-horizontal-relative:text;mso-position-vertical-relative:text" fillcolor="red"/>
              </w:pict>
            </w:r>
          </w:p>
        </w:tc>
        <w:tc>
          <w:tcPr>
            <w:tcW w:w="5375" w:type="dxa"/>
          </w:tcPr>
          <w:p w:rsidR="00FA4EA0" w:rsidRDefault="00370F19" w:rsidP="00FA4EA0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29" style="position:absolute;left:0;text-align:left;margin-left:-4.05pt;margin-top:7.5pt;width:154.85pt;height:154.2pt;z-index:251661312;mso-position-horizontal-relative:text;mso-position-vertical-relative:text" fillcolor="#00b050"/>
              </w:pict>
            </w:r>
          </w:p>
        </w:tc>
      </w:tr>
    </w:tbl>
    <w:p w:rsidR="00FA4EA0" w:rsidRDefault="00FA4EA0" w:rsidP="00FA4EA0">
      <w:pPr>
        <w:ind w:firstLine="0"/>
        <w:rPr>
          <w:b/>
        </w:rPr>
      </w:pPr>
    </w:p>
    <w:tbl>
      <w:tblPr>
        <w:tblStyle w:val="a3"/>
        <w:tblW w:w="10750" w:type="dxa"/>
        <w:tblLook w:val="04A0"/>
      </w:tblPr>
      <w:tblGrid>
        <w:gridCol w:w="5375"/>
        <w:gridCol w:w="5375"/>
      </w:tblGrid>
      <w:tr w:rsidR="00FA4EA0" w:rsidTr="004F04D3">
        <w:trPr>
          <w:trHeight w:val="3336"/>
        </w:trPr>
        <w:tc>
          <w:tcPr>
            <w:tcW w:w="5375" w:type="dxa"/>
          </w:tcPr>
          <w:p w:rsidR="00FA4EA0" w:rsidRDefault="00370F19" w:rsidP="004F04D3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34" style="position:absolute;left:0;text-align:left;margin-left:-4.75pt;margin-top:6.65pt;width:154.85pt;height:154.2pt;z-index:251663360" fillcolor="red"/>
              </w:pict>
            </w:r>
          </w:p>
        </w:tc>
        <w:tc>
          <w:tcPr>
            <w:tcW w:w="5375" w:type="dxa"/>
          </w:tcPr>
          <w:p w:rsidR="00FA4EA0" w:rsidRDefault="00370F19" w:rsidP="004F04D3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35" style="position:absolute;left:0;text-align:left;margin-left:-4.05pt;margin-top:6.65pt;width:154.85pt;height:154.2pt;z-index:251664384;mso-position-horizontal-relative:text;mso-position-vertical-relative:text" fillcolor="#00b050"/>
              </w:pict>
            </w:r>
          </w:p>
        </w:tc>
      </w:tr>
      <w:tr w:rsidR="00FA4EA0" w:rsidTr="004F04D3">
        <w:trPr>
          <w:trHeight w:val="3306"/>
        </w:trPr>
        <w:tc>
          <w:tcPr>
            <w:tcW w:w="5375" w:type="dxa"/>
          </w:tcPr>
          <w:p w:rsidR="00FA4EA0" w:rsidRDefault="00370F19" w:rsidP="004F04D3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36" style="position:absolute;left:0;text-align:left;margin-left:-4.75pt;margin-top:7.5pt;width:154.85pt;height:154.2pt;z-index:251665408;mso-position-horizontal-relative:text;mso-position-vertical-relative:text" fillcolor="red"/>
              </w:pict>
            </w:r>
          </w:p>
        </w:tc>
        <w:tc>
          <w:tcPr>
            <w:tcW w:w="5375" w:type="dxa"/>
          </w:tcPr>
          <w:p w:rsidR="00FA4EA0" w:rsidRDefault="00370F19" w:rsidP="004F04D3">
            <w:pPr>
              <w:ind w:firstLine="0"/>
              <w:rPr>
                <w:b/>
              </w:rPr>
            </w:pPr>
            <w:r>
              <w:rPr>
                <w:b/>
                <w:noProof/>
                <w:lang w:eastAsia="ru-RU"/>
              </w:rPr>
              <w:pict>
                <v:oval id="_x0000_s1037" style="position:absolute;left:0;text-align:left;margin-left:-4.05pt;margin-top:7.5pt;width:154.85pt;height:154.2pt;z-index:251666432;mso-position-horizontal-relative:text;mso-position-vertical-relative:text" fillcolor="#00b050"/>
              </w:pict>
            </w:r>
          </w:p>
        </w:tc>
      </w:tr>
    </w:tbl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jc w:val="right"/>
        <w:rPr>
          <w:b/>
        </w:rPr>
      </w:pPr>
      <w:r>
        <w:rPr>
          <w:b/>
        </w:rPr>
        <w:t>№ 8</w:t>
      </w:r>
    </w:p>
    <w:p w:rsidR="00FA4EA0" w:rsidRDefault="00FA4EA0" w:rsidP="00FA4EA0">
      <w:pPr>
        <w:ind w:firstLine="0"/>
        <w:rPr>
          <w:b/>
        </w:rPr>
      </w:pPr>
      <w:r w:rsidRPr="00FA4EA0">
        <w:rPr>
          <w:b/>
          <w:noProof/>
          <w:lang w:eastAsia="ru-RU"/>
        </w:rPr>
        <w:drawing>
          <wp:inline distT="0" distB="0" distL="0" distR="0">
            <wp:extent cx="6521570" cy="4304581"/>
            <wp:effectExtent l="0" t="0" r="0" b="0"/>
            <wp:docPr id="5" name="Объект 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640959" cy="6336704"/>
                      <a:chOff x="251521" y="260648"/>
                      <a:chExt cx="8640959" cy="6336704"/>
                    </a:xfrm>
                  </a:grpSpPr>
                  <a:sp>
                    <a:nvSpPr>
                      <a:cNvPr id="2" name="Заголовок 1"/>
                      <a:cNvSpPr>
                        <a:spLocks noGrp="1"/>
                      </a:cNvSpPr>
                    </a:nvSpPr>
                    <a:spPr>
                      <a:xfrm>
                        <a:off x="251521" y="260648"/>
                        <a:ext cx="4176464" cy="62646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 anchor="t">
                          <a:noAutofit/>
                        </a:bodyPr>
                        <a:lstStyle>
                          <a:lvl1pPr algn="l" defTabSz="914400" rtl="0" eaLnBrk="1" latinLnBrk="0" hangingPunct="1">
                            <a:spcBef>
                              <a:spcPct val="0"/>
                            </a:spcBef>
                            <a:buNone/>
                            <a:defRPr sz="4000" b="1" kern="1200" cap="all">
                              <a:solidFill>
                                <a:schemeClr val="tx1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</a:lstStyle>
                        <a:p>
                          <a:pPr algn="ctr"/>
                          <a:r>
                            <a:rPr lang="ru-RU" sz="3200" dirty="0" smtClean="0"/>
                            <a:t>Невская битва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Отечественная война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гражданская война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восстание декабристов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нашествие хана </a:t>
                          </a:r>
                          <a:r>
                            <a:rPr lang="ru-RU" sz="3200" dirty="0" err="1" smtClean="0"/>
                            <a:t>батыя</a:t>
                          </a:r>
                          <a:r>
                            <a:rPr lang="ru-RU" sz="3200" dirty="0" smtClean="0"/>
                            <a:t> на </a:t>
                          </a:r>
                          <a:r>
                            <a:rPr lang="ru-RU" sz="3200" dirty="0" err="1" smtClean="0"/>
                            <a:t>русь</a:t>
                          </a:r>
                          <a:endParaRPr lang="ru-RU" sz="3200" dirty="0"/>
                        </a:p>
                      </a:txBody>
                      <a:useSpRect/>
                    </a:txSp>
                  </a:sp>
                  <a:sp>
                    <a:nvSpPr>
                      <a:cNvPr id="4" name="Заголовок 1"/>
                      <a:cNvSpPr txBox="1">
                        <a:spLocks/>
                      </a:cNvSpPr>
                    </a:nvSpPr>
                    <a:spPr>
                      <a:xfrm>
                        <a:off x="5940152" y="332656"/>
                        <a:ext cx="2952328" cy="62646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 anchor="t"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1825</a:t>
                          </a: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1237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ru-RU" sz="3200" b="1" cap="all" baseline="0" dirty="0" smtClean="0">
                              <a:latin typeface="+mj-lt"/>
                              <a:ea typeface="+mj-ea"/>
                              <a:cs typeface="+mj-cs"/>
                            </a:rPr>
                            <a:t>1917</a:t>
                          </a:r>
                          <a:r>
                            <a:rPr lang="ru-RU" sz="3200" b="1" cap="all" dirty="0" smtClean="0"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baseline="0" noProof="0" dirty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1242</a:t>
                          </a: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ru-RU" sz="3200" b="1" cap="all" baseline="0" dirty="0" smtClean="0">
                              <a:latin typeface="+mj-lt"/>
                              <a:ea typeface="+mj-ea"/>
                              <a:cs typeface="+mj-cs"/>
                            </a:rPr>
                            <a:t>1812</a:t>
                          </a:r>
                          <a:r>
                            <a:rPr lang="ru-RU" sz="3200" b="1" cap="all" dirty="0" smtClean="0"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  <a:endParaRPr kumimoji="0" lang="ru-RU" sz="3200" b="1" i="0" u="none" strike="noStrike" kern="1200" cap="all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rPr>
          <w:b/>
        </w:rPr>
      </w:pPr>
      <w:r w:rsidRPr="00FA4EA0">
        <w:rPr>
          <w:b/>
          <w:noProof/>
          <w:lang w:eastAsia="ru-RU"/>
        </w:rPr>
        <w:lastRenderedPageBreak/>
        <w:drawing>
          <wp:inline distT="0" distB="0" distL="0" distR="0">
            <wp:extent cx="6521570" cy="4304581"/>
            <wp:effectExtent l="0" t="0" r="0" b="0"/>
            <wp:docPr id="6" name="Объект 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640959" cy="6336704"/>
                      <a:chOff x="251521" y="260648"/>
                      <a:chExt cx="8640959" cy="6336704"/>
                    </a:xfrm>
                  </a:grpSpPr>
                  <a:sp>
                    <a:nvSpPr>
                      <a:cNvPr id="2" name="Заголовок 1"/>
                      <a:cNvSpPr>
                        <a:spLocks noGrp="1"/>
                      </a:cNvSpPr>
                    </a:nvSpPr>
                    <a:spPr>
                      <a:xfrm>
                        <a:off x="251521" y="260648"/>
                        <a:ext cx="4176464" cy="62646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 anchor="t">
                          <a:noAutofit/>
                        </a:bodyPr>
                        <a:lstStyle>
                          <a:lvl1pPr algn="l" defTabSz="914400" rtl="0" eaLnBrk="1" latinLnBrk="0" hangingPunct="1">
                            <a:spcBef>
                              <a:spcPct val="0"/>
                            </a:spcBef>
                            <a:buNone/>
                            <a:defRPr sz="4000" b="1" kern="1200" cap="all">
                              <a:solidFill>
                                <a:schemeClr val="tx1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</a:lstStyle>
                        <a:p>
                          <a:pPr algn="ctr"/>
                          <a:r>
                            <a:rPr lang="ru-RU" sz="3200" dirty="0" smtClean="0"/>
                            <a:t>Невская битва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Отечественная война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гражданская война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восстание декабристов</a:t>
                          </a:r>
                          <a:br>
                            <a:rPr lang="ru-RU" sz="3200" dirty="0" smtClean="0"/>
                          </a:br>
                          <a:r>
                            <a:rPr lang="ru-RU" sz="3200" dirty="0"/>
                            <a:t/>
                          </a:r>
                          <a:br>
                            <a:rPr lang="ru-RU" sz="3200" dirty="0"/>
                          </a:br>
                          <a:r>
                            <a:rPr lang="ru-RU" sz="3200" dirty="0" smtClean="0"/>
                            <a:t>нашествие хана </a:t>
                          </a:r>
                          <a:r>
                            <a:rPr lang="ru-RU" sz="3200" dirty="0" err="1" smtClean="0"/>
                            <a:t>батыя</a:t>
                          </a:r>
                          <a:r>
                            <a:rPr lang="ru-RU" sz="3200" dirty="0" smtClean="0"/>
                            <a:t> на </a:t>
                          </a:r>
                          <a:r>
                            <a:rPr lang="ru-RU" sz="3200" dirty="0" err="1" smtClean="0"/>
                            <a:t>русь</a:t>
                          </a:r>
                          <a:endParaRPr lang="ru-RU" sz="3200" dirty="0"/>
                        </a:p>
                      </a:txBody>
                      <a:useSpRect/>
                    </a:txSp>
                  </a:sp>
                  <a:sp>
                    <a:nvSpPr>
                      <a:cNvPr id="4" name="Заголовок 1"/>
                      <a:cNvSpPr txBox="1">
                        <a:spLocks/>
                      </a:cNvSpPr>
                    </a:nvSpPr>
                    <a:spPr>
                      <a:xfrm>
                        <a:off x="5940152" y="332656"/>
                        <a:ext cx="2952328" cy="62646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lIns="91440" tIns="45720" rIns="91440" bIns="45720" rtlCol="0" anchor="t"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1825</a:t>
                          </a: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1237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ru-RU" sz="3200" b="1" cap="all" baseline="0" dirty="0" smtClean="0">
                              <a:latin typeface="+mj-lt"/>
                              <a:ea typeface="+mj-ea"/>
                              <a:cs typeface="+mj-cs"/>
                            </a:rPr>
                            <a:t>1917</a:t>
                          </a:r>
                          <a:r>
                            <a:rPr lang="ru-RU" sz="3200" b="1" cap="all" dirty="0" smtClean="0"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baseline="0" noProof="0" dirty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ru-RU" sz="3200" b="1" i="0" u="none" strike="noStrike" kern="1200" cap="all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1242</a:t>
                          </a:r>
                          <a:r>
                            <a:rPr kumimoji="0" lang="ru-RU" sz="3200" b="1" i="0" u="none" strike="noStrike" kern="1200" cap="all" spc="0" normalizeH="0" noProof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ru-RU" sz="3200" b="1" cap="all" baseline="0" dirty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ru-RU" sz="3200" b="1" i="0" u="none" strike="noStrike" kern="1200" cap="all" spc="0" normalizeH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0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ru-RU" sz="3200" b="1" cap="all" baseline="0" dirty="0" smtClean="0">
                              <a:latin typeface="+mj-lt"/>
                              <a:ea typeface="+mj-ea"/>
                              <a:cs typeface="+mj-cs"/>
                            </a:rPr>
                            <a:t>1812</a:t>
                          </a:r>
                          <a:r>
                            <a:rPr lang="ru-RU" sz="3200" b="1" cap="all" dirty="0" smtClean="0">
                              <a:latin typeface="+mj-lt"/>
                              <a:ea typeface="+mj-ea"/>
                              <a:cs typeface="+mj-cs"/>
                            </a:rPr>
                            <a:t> год</a:t>
                          </a:r>
                          <a:endParaRPr kumimoji="0" lang="ru-RU" sz="3200" b="1" i="0" u="none" strike="noStrike" kern="1200" cap="all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FA4EA0" w:rsidRDefault="00FA4EA0" w:rsidP="00FA4EA0">
      <w:pPr>
        <w:ind w:firstLine="0"/>
        <w:jc w:val="right"/>
        <w:rPr>
          <w:b/>
        </w:rPr>
      </w:pPr>
      <w:r>
        <w:rPr>
          <w:b/>
        </w:rPr>
        <w:t>№ 9</w:t>
      </w:r>
    </w:p>
    <w:tbl>
      <w:tblPr>
        <w:tblStyle w:val="a3"/>
        <w:tblW w:w="0" w:type="auto"/>
        <w:tblLook w:val="04A0"/>
      </w:tblPr>
      <w:tblGrid>
        <w:gridCol w:w="5341"/>
        <w:gridCol w:w="5341"/>
      </w:tblGrid>
      <w:tr w:rsidR="00FA4EA0" w:rsidTr="00FA4EA0">
        <w:tc>
          <w:tcPr>
            <w:tcW w:w="5341" w:type="dxa"/>
          </w:tcPr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</w:p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Торжество 300-летия царствования семьи Романовых</w:t>
            </w:r>
          </w:p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Бога воды</w:t>
            </w:r>
          </w:p>
        </w:tc>
      </w:tr>
      <w:tr w:rsidR="00FA4EA0" w:rsidTr="00FA4EA0">
        <w:tc>
          <w:tcPr>
            <w:tcW w:w="5341" w:type="dxa"/>
          </w:tcPr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</w:p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Начало</w:t>
            </w:r>
            <w:proofErr w:type="gramStart"/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 xml:space="preserve"> П</w:t>
            </w:r>
            <w:proofErr w:type="gramEnd"/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ервой мировой войны</w:t>
            </w:r>
          </w:p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славяне представляли</w:t>
            </w:r>
          </w:p>
        </w:tc>
      </w:tr>
      <w:tr w:rsidR="00FA4EA0" w:rsidTr="00FA4EA0">
        <w:tc>
          <w:tcPr>
            <w:tcW w:w="5341" w:type="dxa"/>
          </w:tcPr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</w:p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Неудачи русских войск в</w:t>
            </w:r>
            <w:proofErr w:type="gramStart"/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 xml:space="preserve"> П</w:t>
            </w:r>
            <w:proofErr w:type="gramEnd"/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ервой мировой войне</w:t>
            </w:r>
          </w:p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lastRenderedPageBreak/>
              <w:t>в виде человека</w:t>
            </w:r>
          </w:p>
        </w:tc>
      </w:tr>
      <w:tr w:rsidR="00FA4EA0" w:rsidTr="00FA4EA0">
        <w:tc>
          <w:tcPr>
            <w:tcW w:w="5341" w:type="dxa"/>
          </w:tcPr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</w:p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Петроград перешёл в руки большевиков</w:t>
            </w:r>
          </w:p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с головой</w:t>
            </w:r>
          </w:p>
        </w:tc>
      </w:tr>
      <w:tr w:rsidR="00FA4EA0" w:rsidTr="00FA4EA0">
        <w:tc>
          <w:tcPr>
            <w:tcW w:w="5341" w:type="dxa"/>
          </w:tcPr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</w:p>
          <w:p w:rsidR="00FA4EA0" w:rsidRPr="00FA4EA0" w:rsidRDefault="00FA4EA0" w:rsidP="00FA4EA0">
            <w:pPr>
              <w:ind w:firstLine="0"/>
              <w:jc w:val="center"/>
              <w:rPr>
                <w:rFonts w:eastAsia="Times New Roman" w:cs="Times New Roman"/>
                <w:sz w:val="52"/>
                <w:szCs w:val="24"/>
                <w:lang w:eastAsia="ru-RU"/>
              </w:rPr>
            </w:pPr>
            <w:r w:rsidRPr="00FA4EA0">
              <w:rPr>
                <w:rFonts w:eastAsia="Times New Roman" w:cs="Times New Roman"/>
                <w:sz w:val="52"/>
                <w:szCs w:val="24"/>
                <w:lang w:eastAsia="ru-RU"/>
              </w:rPr>
              <w:t>Убийство царской семьи в Екатеринбурге</w:t>
            </w:r>
          </w:p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FA4EA0" w:rsidP="00FA4EA0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крокодила.</w:t>
            </w:r>
          </w:p>
        </w:tc>
      </w:tr>
    </w:tbl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rPr>
          <w:b/>
        </w:rPr>
      </w:pPr>
    </w:p>
    <w:p w:rsidR="00FA4EA0" w:rsidRDefault="00FA4EA0" w:rsidP="00FA4EA0">
      <w:pPr>
        <w:ind w:firstLine="0"/>
        <w:rPr>
          <w:b/>
        </w:rPr>
      </w:pPr>
    </w:p>
    <w:tbl>
      <w:tblPr>
        <w:tblStyle w:val="a3"/>
        <w:tblW w:w="0" w:type="auto"/>
        <w:tblLook w:val="04A0"/>
      </w:tblPr>
      <w:tblGrid>
        <w:gridCol w:w="5341"/>
        <w:gridCol w:w="5341"/>
      </w:tblGrid>
      <w:tr w:rsidR="00FA4EA0" w:rsidTr="004F04D3">
        <w:tc>
          <w:tcPr>
            <w:tcW w:w="5341" w:type="dxa"/>
          </w:tcPr>
          <w:p w:rsidR="00FA4EA0" w:rsidRPr="0069686D" w:rsidRDefault="00FA4EA0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  <w:p w:rsidR="0069686D" w:rsidRPr="0069686D" w:rsidRDefault="0069686D" w:rsidP="004F04D3">
            <w:pPr>
              <w:ind w:firstLine="0"/>
              <w:jc w:val="center"/>
              <w:rPr>
                <w:rFonts w:eastAsia="Times New Roman" w:cs="Times New Roman"/>
                <w:sz w:val="52"/>
                <w:szCs w:val="52"/>
                <w:lang w:eastAsia="ru-RU"/>
              </w:rPr>
            </w:pPr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>Крещение Руси</w:t>
            </w:r>
          </w:p>
          <w:p w:rsidR="0069686D" w:rsidRPr="0069686D" w:rsidRDefault="0069686D" w:rsidP="004F04D3">
            <w:pPr>
              <w:ind w:firstLine="0"/>
              <w:jc w:val="center"/>
              <w:rPr>
                <w:sz w:val="52"/>
                <w:szCs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69686D" w:rsidP="004F04D3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Главным сражением</w:t>
            </w:r>
          </w:p>
        </w:tc>
      </w:tr>
      <w:tr w:rsidR="00FA4EA0" w:rsidTr="004F04D3">
        <w:tc>
          <w:tcPr>
            <w:tcW w:w="5341" w:type="dxa"/>
          </w:tcPr>
          <w:p w:rsidR="00FA4EA0" w:rsidRPr="0069686D" w:rsidRDefault="00FA4EA0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  <w:p w:rsidR="0069686D" w:rsidRPr="0069686D" w:rsidRDefault="0069686D" w:rsidP="004F04D3">
            <w:pPr>
              <w:ind w:firstLine="0"/>
              <w:jc w:val="center"/>
              <w:rPr>
                <w:rFonts w:eastAsia="Times New Roman" w:cs="Times New Roman"/>
                <w:sz w:val="52"/>
                <w:szCs w:val="52"/>
                <w:lang w:eastAsia="ru-RU"/>
              </w:rPr>
            </w:pPr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>Начало княжения Ярослава Мудрого</w:t>
            </w:r>
          </w:p>
          <w:p w:rsidR="0069686D" w:rsidRPr="0069686D" w:rsidRDefault="0069686D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69686D" w:rsidP="004F04D3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Отечественной войны</w:t>
            </w:r>
          </w:p>
        </w:tc>
      </w:tr>
      <w:tr w:rsidR="00FA4EA0" w:rsidTr="004F04D3">
        <w:tc>
          <w:tcPr>
            <w:tcW w:w="5341" w:type="dxa"/>
          </w:tcPr>
          <w:p w:rsidR="00FA4EA0" w:rsidRPr="0069686D" w:rsidRDefault="00FA4EA0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  <w:p w:rsidR="0069686D" w:rsidRPr="0069686D" w:rsidRDefault="0069686D" w:rsidP="004F04D3">
            <w:pPr>
              <w:ind w:firstLine="0"/>
              <w:jc w:val="center"/>
              <w:rPr>
                <w:rFonts w:eastAsia="Times New Roman" w:cs="Times New Roman"/>
                <w:sz w:val="52"/>
                <w:szCs w:val="52"/>
                <w:lang w:eastAsia="ru-RU"/>
              </w:rPr>
            </w:pPr>
            <w:proofErr w:type="gramStart"/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>Полчища</w:t>
            </w:r>
            <w:proofErr w:type="gramEnd"/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 xml:space="preserve"> Батыя осадили, а затем сожгли Владимир</w:t>
            </w:r>
          </w:p>
          <w:p w:rsidR="0069686D" w:rsidRPr="0069686D" w:rsidRDefault="0069686D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69686D" w:rsidP="004F04D3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1812 года</w:t>
            </w:r>
          </w:p>
        </w:tc>
      </w:tr>
      <w:tr w:rsidR="00FA4EA0" w:rsidTr="004F04D3">
        <w:tc>
          <w:tcPr>
            <w:tcW w:w="5341" w:type="dxa"/>
          </w:tcPr>
          <w:p w:rsidR="00FA4EA0" w:rsidRPr="0069686D" w:rsidRDefault="00FA4EA0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  <w:p w:rsidR="0069686D" w:rsidRPr="0069686D" w:rsidRDefault="0069686D" w:rsidP="004F04D3">
            <w:pPr>
              <w:ind w:firstLine="0"/>
              <w:jc w:val="center"/>
              <w:rPr>
                <w:rFonts w:eastAsia="Times New Roman" w:cs="Times New Roman"/>
                <w:sz w:val="52"/>
                <w:szCs w:val="52"/>
                <w:lang w:eastAsia="ru-RU"/>
              </w:rPr>
            </w:pPr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>Битва на реке Неве</w:t>
            </w:r>
          </w:p>
          <w:p w:rsidR="0069686D" w:rsidRPr="0069686D" w:rsidRDefault="0069686D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</w:tc>
        <w:tc>
          <w:tcPr>
            <w:tcW w:w="5341" w:type="dxa"/>
            <w:vAlign w:val="center"/>
          </w:tcPr>
          <w:p w:rsidR="00FA4EA0" w:rsidRPr="00FA4EA0" w:rsidRDefault="0069686D" w:rsidP="004F04D3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lastRenderedPageBreak/>
              <w:t>было</w:t>
            </w:r>
          </w:p>
        </w:tc>
      </w:tr>
      <w:tr w:rsidR="00FA4EA0" w:rsidTr="004F04D3">
        <w:tc>
          <w:tcPr>
            <w:tcW w:w="5341" w:type="dxa"/>
          </w:tcPr>
          <w:p w:rsidR="00FA4EA0" w:rsidRPr="0069686D" w:rsidRDefault="00FA4EA0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</w:p>
          <w:p w:rsidR="0069686D" w:rsidRPr="0069686D" w:rsidRDefault="0069686D" w:rsidP="004F04D3">
            <w:pPr>
              <w:ind w:firstLine="0"/>
              <w:jc w:val="center"/>
              <w:rPr>
                <w:b/>
                <w:sz w:val="52"/>
                <w:szCs w:val="52"/>
              </w:rPr>
            </w:pPr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t>Ледовое побоище</w:t>
            </w:r>
            <w:r w:rsidRPr="0069686D">
              <w:rPr>
                <w:rFonts w:eastAsia="Times New Roman" w:cs="Times New Roman"/>
                <w:sz w:val="52"/>
                <w:szCs w:val="52"/>
                <w:lang w:eastAsia="ru-RU"/>
              </w:rPr>
              <w:br/>
            </w:r>
          </w:p>
        </w:tc>
        <w:tc>
          <w:tcPr>
            <w:tcW w:w="5341" w:type="dxa"/>
            <w:vAlign w:val="center"/>
          </w:tcPr>
          <w:p w:rsidR="00FA4EA0" w:rsidRPr="00FA4EA0" w:rsidRDefault="0069686D" w:rsidP="004F04D3">
            <w:pPr>
              <w:ind w:firstLine="0"/>
              <w:jc w:val="center"/>
              <w:rPr>
                <w:b/>
                <w:sz w:val="52"/>
              </w:rPr>
            </w:pPr>
            <w:r>
              <w:rPr>
                <w:b/>
                <w:sz w:val="52"/>
              </w:rPr>
              <w:t>Бородинское сражение.</w:t>
            </w:r>
          </w:p>
        </w:tc>
      </w:tr>
    </w:tbl>
    <w:p w:rsidR="0093425C" w:rsidRDefault="0093425C" w:rsidP="00FA4EA0">
      <w:pPr>
        <w:ind w:firstLine="0"/>
        <w:rPr>
          <w:b/>
        </w:rPr>
      </w:pPr>
    </w:p>
    <w:p w:rsidR="0093425C" w:rsidRDefault="0093425C">
      <w:pPr>
        <w:rPr>
          <w:b/>
        </w:rPr>
      </w:pPr>
      <w:r>
        <w:rPr>
          <w:b/>
        </w:rPr>
        <w:br w:type="page"/>
      </w:r>
    </w:p>
    <w:p w:rsidR="00161383" w:rsidRDefault="00161383" w:rsidP="00161383">
      <w:pPr>
        <w:jc w:val="right"/>
        <w:rPr>
          <w:b/>
        </w:rPr>
      </w:pPr>
      <w:r>
        <w:rPr>
          <w:b/>
        </w:rPr>
        <w:lastRenderedPageBreak/>
        <w:t>№ 10</w:t>
      </w:r>
    </w:p>
    <w:p w:rsidR="00161383" w:rsidRDefault="002D4606" w:rsidP="00161383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3001201" cy="6338196"/>
            <wp:effectExtent l="19050" t="0" r="8699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634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</w:t>
      </w:r>
    </w:p>
    <w:p w:rsidR="002D4606" w:rsidRDefault="002D4606" w:rsidP="00161383">
      <w:pPr>
        <w:rPr>
          <w:b/>
        </w:rPr>
      </w:pPr>
    </w:p>
    <w:p w:rsidR="002D4606" w:rsidRDefault="002D4606" w:rsidP="002D4606">
      <w:pPr>
        <w:ind w:firstLine="0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6755597" cy="2527539"/>
            <wp:effectExtent l="19050" t="0" r="7153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0003" cy="2529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606" w:rsidRDefault="002D4606" w:rsidP="002D4606">
      <w:pPr>
        <w:ind w:firstLine="0"/>
        <w:rPr>
          <w:b/>
        </w:rPr>
      </w:pPr>
      <w:r w:rsidRPr="002D4606">
        <w:rPr>
          <w:b/>
          <w:noProof/>
          <w:lang w:eastAsia="ru-RU"/>
        </w:rPr>
        <w:lastRenderedPageBreak/>
        <w:drawing>
          <wp:inline distT="0" distB="0" distL="0" distR="0">
            <wp:extent cx="2812415" cy="6374765"/>
            <wp:effectExtent l="19050" t="0" r="6985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15" cy="6374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606" w:rsidRDefault="002D4606" w:rsidP="002D4606">
      <w:pPr>
        <w:ind w:firstLine="0"/>
        <w:rPr>
          <w:b/>
        </w:rPr>
      </w:pPr>
    </w:p>
    <w:p w:rsidR="002D4606" w:rsidRDefault="002D4606" w:rsidP="002D4606">
      <w:pPr>
        <w:ind w:firstLine="0"/>
        <w:rPr>
          <w:b/>
        </w:rPr>
      </w:pPr>
      <w:r w:rsidRPr="002D4606">
        <w:rPr>
          <w:b/>
          <w:noProof/>
          <w:lang w:eastAsia="ru-RU"/>
        </w:rPr>
        <w:drawing>
          <wp:inline distT="0" distB="0" distL="0" distR="0">
            <wp:extent cx="6642853" cy="2484408"/>
            <wp:effectExtent l="19050" t="0" r="5597" b="0"/>
            <wp:docPr id="1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485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383" w:rsidRDefault="00161383">
      <w:pPr>
        <w:rPr>
          <w:b/>
        </w:rPr>
      </w:pPr>
      <w:r>
        <w:rPr>
          <w:b/>
        </w:rPr>
        <w:br w:type="page"/>
      </w:r>
    </w:p>
    <w:p w:rsidR="00FA4EA0" w:rsidRDefault="0093425C" w:rsidP="0093425C">
      <w:pPr>
        <w:ind w:firstLine="0"/>
        <w:jc w:val="right"/>
        <w:rPr>
          <w:b/>
        </w:rPr>
      </w:pPr>
      <w:r>
        <w:rPr>
          <w:b/>
        </w:rPr>
        <w:lastRenderedPageBreak/>
        <w:t>№ 1</w:t>
      </w:r>
      <w:r w:rsidR="00161383">
        <w:rPr>
          <w:b/>
        </w:rPr>
        <w:t>1</w:t>
      </w:r>
    </w:p>
    <w:p w:rsidR="0093425C" w:rsidRDefault="0093425C" w:rsidP="0093425C">
      <w:pPr>
        <w:ind w:firstLine="0"/>
        <w:rPr>
          <w:b/>
        </w:rPr>
      </w:pPr>
      <w:r w:rsidRPr="0093425C">
        <w:rPr>
          <w:b/>
          <w:noProof/>
          <w:lang w:eastAsia="ru-RU"/>
        </w:rPr>
        <w:drawing>
          <wp:inline distT="0" distB="0" distL="0" distR="0">
            <wp:extent cx="6606037" cy="4459857"/>
            <wp:effectExtent l="19050" t="0" r="0" b="0"/>
            <wp:docPr id="7" name="Объект 7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779882" cy="6370851"/>
                      <a:chOff x="179512" y="315352"/>
                      <a:chExt cx="8779882" cy="6370851"/>
                    </a:xfrm>
                  </a:grpSpPr>
                  <a:pic>
                    <a:nvPicPr>
                      <a:cNvPr id="7175" name="Picture 7" descr="D:\Юлия\учитель года 2016\Открытый урок\материал\1_8243ae67006c2b82e1af356f52a8d6ec.jpg"/>
                      <a:cNvPicPr>
                        <a:picLocks noChangeAspect="1" noChangeArrowheads="1"/>
                      </a:cNvPicPr>
                    </a:nvPicPr>
                    <a:blipFill>
                      <a:blip r:embed="rId8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2699792" y="2636912"/>
                        <a:ext cx="2592288" cy="1721279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78" name="Picture 10" descr="D:\Юлия\учитель года 2016\Открытый урок\материал\София-Киевская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6228184" y="332657"/>
                        <a:ext cx="2731210" cy="2066756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79" name="Picture 11" descr="D:\Юлия\учитель года 2016\Открытый урок\материал\88419520_1.jpg"/>
                      <a:cNvPicPr>
                        <a:picLocks noChangeAspect="1" noChangeArrowheads="1"/>
                      </a:cNvPicPr>
                    </a:nvPicPr>
                    <a:blipFill>
                      <a:blip r:embed="rId10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5580112" y="2564904"/>
                        <a:ext cx="1862336" cy="2483115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80" name="Picture 12" descr="D:\Юлия\учитель года 2016\Открытый урок\материал\48413.jpg"/>
                      <a:cNvPicPr>
                        <a:picLocks noChangeAspect="1" noChangeArrowheads="1"/>
                      </a:cNvPicPr>
                    </a:nvPicPr>
                    <a:blipFill>
                      <a:blip r:embed="rId11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347865" y="315352"/>
                        <a:ext cx="2592288" cy="2024577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81" name="Picture 13" descr="D:\Юлия\учитель года 2016\Открытый урок\материал\0_94a93_6517e787_orig.jpg"/>
                      <a:cNvPicPr>
                        <a:picLocks noChangeAspect="1" noChangeArrowheads="1"/>
                      </a:cNvPicPr>
                    </a:nvPicPr>
                    <a:blipFill>
                      <a:blip r:embed="rId12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179512" y="332656"/>
                        <a:ext cx="2945892" cy="1956816"/>
                      </a:xfrm>
                      <a:prstGeom prst="rect">
                        <a:avLst/>
                      </a:prstGeom>
                      <a:noFill/>
                    </a:spPr>
                  </a:pic>
                  <a:sp>
                    <a:nvSpPr>
                      <a:cNvPr id="12" name="Заголовок 1"/>
                      <a:cNvSpPr txBox="1">
                        <a:spLocks/>
                      </a:cNvSpPr>
                    </a:nvSpPr>
                    <a:spPr>
                      <a:xfrm>
                        <a:off x="251520" y="3645024"/>
                        <a:ext cx="1944216" cy="8640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Успенский собор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Прямоугольник 12"/>
                      <a:cNvSpPr/>
                    </a:nvSpPr>
                    <a:spPr>
                      <a:xfrm>
                        <a:off x="179512" y="5301208"/>
                        <a:ext cx="2286000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  <a:defRPr/>
                          </a:pP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Золотые ворота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Прямоугольник 13"/>
                      <a:cNvSpPr/>
                    </a:nvSpPr>
                    <a:spPr>
                      <a:xfrm>
                        <a:off x="4788024" y="5301208"/>
                        <a:ext cx="1997968" cy="1384995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Памятник Кириллу и </a:t>
                          </a:r>
                          <a:r>
                            <a:rPr lang="ru-RU" sz="2800" dirty="0" err="1">
                              <a:solidFill>
                                <a:prstClr val="black"/>
                              </a:solidFill>
                            </a:rPr>
                            <a:t>Мефодию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Прямоугольник 14"/>
                      <a:cNvSpPr/>
                    </a:nvSpPr>
                    <a:spPr>
                      <a:xfrm>
                        <a:off x="7020272" y="5157192"/>
                        <a:ext cx="1907704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  <a:defRPr/>
                          </a:pP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Софийский собор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Прямоугольник 15"/>
                      <a:cNvSpPr/>
                    </a:nvSpPr>
                    <a:spPr>
                      <a:xfrm>
                        <a:off x="2627784" y="4581128"/>
                        <a:ext cx="2088232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err="1">
                              <a:solidFill>
                                <a:prstClr val="black"/>
                              </a:solidFill>
                            </a:rPr>
                            <a:t>Грановитая</a:t>
                          </a: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 палата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</lc:lockedCanvas>
              </a:graphicData>
            </a:graphic>
          </wp:inline>
        </w:drawing>
      </w:r>
    </w:p>
    <w:p w:rsidR="0093425C" w:rsidRDefault="0093425C" w:rsidP="0093425C">
      <w:pPr>
        <w:ind w:firstLine="0"/>
        <w:rPr>
          <w:b/>
        </w:rPr>
      </w:pPr>
    </w:p>
    <w:p w:rsidR="0093425C" w:rsidRDefault="0093425C" w:rsidP="0093425C">
      <w:pPr>
        <w:ind w:firstLine="0"/>
        <w:rPr>
          <w:b/>
        </w:rPr>
      </w:pPr>
      <w:r w:rsidRPr="0093425C">
        <w:rPr>
          <w:b/>
          <w:noProof/>
          <w:lang w:eastAsia="ru-RU"/>
        </w:rPr>
        <w:drawing>
          <wp:inline distT="0" distB="0" distL="0" distR="0">
            <wp:extent cx="6606037" cy="4459857"/>
            <wp:effectExtent l="19050" t="0" r="0" b="0"/>
            <wp:docPr id="8" name="Объект 7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779882" cy="6370851"/>
                      <a:chOff x="179512" y="315352"/>
                      <a:chExt cx="8779882" cy="6370851"/>
                    </a:xfrm>
                  </a:grpSpPr>
                  <a:pic>
                    <a:nvPicPr>
                      <a:cNvPr id="7175" name="Picture 7" descr="D:\Юлия\учитель года 2016\Открытый урок\материал\1_8243ae67006c2b82e1af356f52a8d6ec.jpg"/>
                      <a:cNvPicPr>
                        <a:picLocks noChangeAspect="1" noChangeArrowheads="1"/>
                      </a:cNvPicPr>
                    </a:nvPicPr>
                    <a:blipFill>
                      <a:blip r:embed="rId8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2699792" y="2636912"/>
                        <a:ext cx="2592288" cy="1721279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78" name="Picture 10" descr="D:\Юлия\учитель года 2016\Открытый урок\материал\София-Киевская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6228184" y="332657"/>
                        <a:ext cx="2731210" cy="2066756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79" name="Picture 11" descr="D:\Юлия\учитель года 2016\Открытый урок\материал\88419520_1.jpg"/>
                      <a:cNvPicPr>
                        <a:picLocks noChangeAspect="1" noChangeArrowheads="1"/>
                      </a:cNvPicPr>
                    </a:nvPicPr>
                    <a:blipFill>
                      <a:blip r:embed="rId10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5580112" y="2564904"/>
                        <a:ext cx="1862336" cy="2483115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80" name="Picture 12" descr="D:\Юлия\учитель года 2016\Открытый урок\материал\48413.jpg"/>
                      <a:cNvPicPr>
                        <a:picLocks noChangeAspect="1" noChangeArrowheads="1"/>
                      </a:cNvPicPr>
                    </a:nvPicPr>
                    <a:blipFill>
                      <a:blip r:embed="rId11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347865" y="315352"/>
                        <a:ext cx="2592288" cy="2024577"/>
                      </a:xfrm>
                      <a:prstGeom prst="rect">
                        <a:avLst/>
                      </a:prstGeom>
                      <a:noFill/>
                    </a:spPr>
                  </a:pic>
                  <a:pic>
                    <a:nvPicPr>
                      <a:cNvPr id="7181" name="Picture 13" descr="D:\Юлия\учитель года 2016\Открытый урок\материал\0_94a93_6517e787_orig.jpg"/>
                      <a:cNvPicPr>
                        <a:picLocks noChangeAspect="1" noChangeArrowheads="1"/>
                      </a:cNvPicPr>
                    </a:nvPicPr>
                    <a:blipFill>
                      <a:blip r:embed="rId12" cstate="print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179512" y="332656"/>
                        <a:ext cx="2945892" cy="1956816"/>
                      </a:xfrm>
                      <a:prstGeom prst="rect">
                        <a:avLst/>
                      </a:prstGeom>
                      <a:noFill/>
                    </a:spPr>
                  </a:pic>
                  <a:sp>
                    <a:nvSpPr>
                      <a:cNvPr id="12" name="Заголовок 1"/>
                      <a:cNvSpPr txBox="1">
                        <a:spLocks/>
                      </a:cNvSpPr>
                    </a:nvSpPr>
                    <a:spPr>
                      <a:xfrm>
                        <a:off x="251520" y="3645024"/>
                        <a:ext cx="1944216" cy="86409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Успенский собор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Прямоугольник 12"/>
                      <a:cNvSpPr/>
                    </a:nvSpPr>
                    <a:spPr>
                      <a:xfrm>
                        <a:off x="179512" y="5301208"/>
                        <a:ext cx="2286000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  <a:defRPr/>
                          </a:pP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Золотые ворота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Прямоугольник 13"/>
                      <a:cNvSpPr/>
                    </a:nvSpPr>
                    <a:spPr>
                      <a:xfrm>
                        <a:off x="4788024" y="5301208"/>
                        <a:ext cx="1997968" cy="1384995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Памятник Кириллу и </a:t>
                          </a:r>
                          <a:r>
                            <a:rPr lang="ru-RU" sz="2800" dirty="0" err="1">
                              <a:solidFill>
                                <a:prstClr val="black"/>
                              </a:solidFill>
                            </a:rPr>
                            <a:t>Мефодию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Прямоугольник 14"/>
                      <a:cNvSpPr/>
                    </a:nvSpPr>
                    <a:spPr>
                      <a:xfrm>
                        <a:off x="7020272" y="5157192"/>
                        <a:ext cx="1907704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  <a:defRPr/>
                          </a:pP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Софийский собор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Прямоугольник 15"/>
                      <a:cNvSpPr/>
                    </a:nvSpPr>
                    <a:spPr>
                      <a:xfrm>
                        <a:off x="2627784" y="4581128"/>
                        <a:ext cx="2088232" cy="95410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err="1">
                              <a:solidFill>
                                <a:prstClr val="black"/>
                              </a:solidFill>
                            </a:rPr>
                            <a:t>Грановитая</a:t>
                          </a:r>
                          <a:r>
                            <a:rPr lang="ru-RU" sz="2800" dirty="0">
                              <a:solidFill>
                                <a:prstClr val="black"/>
                              </a:solidFill>
                            </a:rPr>
                            <a:t> палата</a:t>
                          </a: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</lc:lockedCanvas>
              </a:graphicData>
            </a:graphic>
          </wp:inline>
        </w:drawing>
      </w:r>
    </w:p>
    <w:p w:rsidR="0093425C" w:rsidRDefault="00161383" w:rsidP="00161383">
      <w:pPr>
        <w:ind w:firstLine="0"/>
        <w:jc w:val="center"/>
        <w:rPr>
          <w:b/>
        </w:rPr>
      </w:pPr>
      <w:r>
        <w:rPr>
          <w:b/>
        </w:rPr>
        <w:lastRenderedPageBreak/>
        <w:t>Контурная карта</w:t>
      </w:r>
    </w:p>
    <w:p w:rsidR="0093425C" w:rsidRDefault="0093425C" w:rsidP="0093425C">
      <w:pPr>
        <w:ind w:firstLine="0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6645910" cy="7706637"/>
            <wp:effectExtent l="1905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706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383" w:rsidRDefault="00161383" w:rsidP="0093425C">
      <w:pPr>
        <w:ind w:firstLine="0"/>
        <w:rPr>
          <w:b/>
        </w:rPr>
      </w:pPr>
    </w:p>
    <w:p w:rsidR="00161383" w:rsidRDefault="00161383" w:rsidP="0093425C">
      <w:pPr>
        <w:ind w:firstLine="0"/>
        <w:rPr>
          <w:b/>
        </w:rPr>
      </w:pPr>
    </w:p>
    <w:p w:rsidR="00161383" w:rsidRDefault="00161383" w:rsidP="0093425C">
      <w:pPr>
        <w:ind w:firstLine="0"/>
        <w:rPr>
          <w:b/>
        </w:rPr>
      </w:pPr>
    </w:p>
    <w:p w:rsidR="00161383" w:rsidRDefault="00161383" w:rsidP="0093425C">
      <w:pPr>
        <w:ind w:firstLine="0"/>
        <w:rPr>
          <w:b/>
        </w:rPr>
      </w:pPr>
    </w:p>
    <w:p w:rsidR="00161383" w:rsidRDefault="00161383" w:rsidP="0093425C">
      <w:pPr>
        <w:ind w:firstLine="0"/>
        <w:rPr>
          <w:b/>
        </w:rPr>
      </w:pPr>
    </w:p>
    <w:p w:rsidR="00161383" w:rsidRDefault="00161383" w:rsidP="00161383">
      <w:pPr>
        <w:ind w:firstLine="0"/>
        <w:jc w:val="center"/>
        <w:rPr>
          <w:b/>
        </w:rPr>
      </w:pPr>
      <w:r>
        <w:rPr>
          <w:b/>
        </w:rPr>
        <w:lastRenderedPageBreak/>
        <w:t>Контурная карта</w:t>
      </w:r>
    </w:p>
    <w:p w:rsidR="0093425C" w:rsidRDefault="0093425C" w:rsidP="0093425C">
      <w:pPr>
        <w:ind w:firstLine="0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6645910" cy="7706637"/>
            <wp:effectExtent l="1905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706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25C" w:rsidRDefault="0093425C">
      <w:pPr>
        <w:rPr>
          <w:b/>
        </w:rPr>
      </w:pPr>
      <w:r>
        <w:rPr>
          <w:b/>
        </w:rPr>
        <w:br w:type="page"/>
      </w:r>
    </w:p>
    <w:p w:rsidR="0093425C" w:rsidRDefault="0093425C" w:rsidP="0093425C">
      <w:pPr>
        <w:ind w:firstLine="0"/>
        <w:jc w:val="right"/>
        <w:rPr>
          <w:b/>
        </w:rPr>
      </w:pPr>
      <w:r>
        <w:rPr>
          <w:b/>
        </w:rPr>
        <w:lastRenderedPageBreak/>
        <w:t>№ 12</w:t>
      </w:r>
    </w:p>
    <w:p w:rsidR="0093425C" w:rsidRDefault="0002182B" w:rsidP="0002182B">
      <w:pPr>
        <w:ind w:firstLine="0"/>
        <w:rPr>
          <w:b/>
        </w:rPr>
      </w:pPr>
      <w:r w:rsidRPr="0002182B">
        <w:rPr>
          <w:b/>
          <w:noProof/>
          <w:lang w:eastAsia="ru-RU"/>
        </w:rPr>
        <w:drawing>
          <wp:inline distT="0" distB="0" distL="0" distR="0">
            <wp:extent cx="6443297" cy="4511615"/>
            <wp:effectExtent l="19050" t="0" r="0" b="0"/>
            <wp:docPr id="1" name="Объект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352928" cy="6120680"/>
                      <a:chOff x="611560" y="476672"/>
                      <a:chExt cx="8352928" cy="6120680"/>
                    </a:xfrm>
                  </a:grpSpPr>
                  <a:sp>
                    <a:nvSpPr>
                      <a:cNvPr id="2" name="Заголовок 1"/>
                      <a:cNvSpPr txBox="1">
                        <a:spLocks/>
                      </a:cNvSpPr>
                    </a:nvSpPr>
                    <a:spPr>
                      <a:xfrm>
                        <a:off x="611560" y="1196752"/>
                        <a:ext cx="2304256" cy="172819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endParaRPr lang="ru-RU" sz="2800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Российская империя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" name="Заголовок 1"/>
                      <a:cNvSpPr txBox="1">
                        <a:spLocks/>
                      </a:cNvSpPr>
                    </a:nvSpPr>
                    <a:spPr>
                      <a:xfrm>
                        <a:off x="611560" y="3573016"/>
                        <a:ext cx="2376264" cy="18002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endParaRPr lang="ru-RU" sz="2800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Советский Союз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476672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Фабрикант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2564904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Ударник труда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3501008"/>
                        <a:ext cx="5184576" cy="100811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Учащийся курсов по борьбе с неграмотностью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4941168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Царь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8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6021288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Помещик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1556792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Метростроевец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</lc:lockedCanvas>
              </a:graphicData>
            </a:graphic>
          </wp:inline>
        </w:drawing>
      </w:r>
    </w:p>
    <w:p w:rsidR="0002182B" w:rsidRDefault="0002182B" w:rsidP="0002182B">
      <w:pPr>
        <w:ind w:firstLine="0"/>
        <w:rPr>
          <w:b/>
        </w:rPr>
      </w:pPr>
    </w:p>
    <w:p w:rsidR="0002182B" w:rsidRDefault="0002182B" w:rsidP="0002182B">
      <w:pPr>
        <w:ind w:firstLine="0"/>
        <w:rPr>
          <w:b/>
        </w:rPr>
      </w:pPr>
      <w:r w:rsidRPr="0002182B">
        <w:rPr>
          <w:b/>
          <w:noProof/>
          <w:lang w:eastAsia="ru-RU"/>
        </w:rPr>
        <w:drawing>
          <wp:inline distT="0" distB="0" distL="0" distR="0">
            <wp:extent cx="6443297" cy="4511615"/>
            <wp:effectExtent l="19050" t="0" r="0" b="0"/>
            <wp:docPr id="12" name="Объект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352928" cy="6120680"/>
                      <a:chOff x="611560" y="476672"/>
                      <a:chExt cx="8352928" cy="6120680"/>
                    </a:xfrm>
                  </a:grpSpPr>
                  <a:sp>
                    <a:nvSpPr>
                      <a:cNvPr id="2" name="Заголовок 1"/>
                      <a:cNvSpPr txBox="1">
                        <a:spLocks/>
                      </a:cNvSpPr>
                    </a:nvSpPr>
                    <a:spPr>
                      <a:xfrm>
                        <a:off x="611560" y="1196752"/>
                        <a:ext cx="2304256" cy="172819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endParaRPr lang="ru-RU" sz="2800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Российская империя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" name="Заголовок 1"/>
                      <a:cNvSpPr txBox="1">
                        <a:spLocks/>
                      </a:cNvSpPr>
                    </a:nvSpPr>
                    <a:spPr>
                      <a:xfrm>
                        <a:off x="611560" y="3573016"/>
                        <a:ext cx="2376264" cy="18002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endParaRPr lang="ru-RU" sz="2800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Советский Союз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476672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Фабрикант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2564904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Ударник труда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3501008"/>
                        <a:ext cx="5184576" cy="100811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Учащийся курсов по борьбе с неграмотностью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4941168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Царь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8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6021288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Помещик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Заголовок 1"/>
                      <a:cNvSpPr txBox="1">
                        <a:spLocks/>
                      </a:cNvSpPr>
                    </a:nvSpPr>
                    <a:spPr>
                      <a:xfrm>
                        <a:off x="3779912" y="1556792"/>
                        <a:ext cx="5184576" cy="5760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no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algn="ctr">
                            <a:spcBef>
                              <a:spcPct val="0"/>
                            </a:spcBef>
                          </a:pPr>
                          <a:r>
                            <a:rPr lang="ru-RU" sz="2800" dirty="0" smtClean="0">
                              <a:latin typeface="+mj-lt"/>
                              <a:ea typeface="+mj-ea"/>
                              <a:cs typeface="+mj-cs"/>
                            </a:rPr>
                            <a:t>Метростроевец</a:t>
                          </a:r>
                          <a:endParaRPr kumimoji="0" lang="ru-RU" sz="2800" b="0" i="0" u="none" strike="noStrike" kern="1200" cap="none" spc="0" normalizeH="0" baseline="0" noProof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2"/>
                      </a:lnRef>
                      <a:fillRef idx="1">
                        <a:schemeClr val="lt1"/>
                      </a:fillRef>
                      <a:effectRef idx="0">
                        <a:schemeClr val="accent2"/>
                      </a:effectRef>
                      <a:fontRef idx="minor">
                        <a:schemeClr val="dk1"/>
                      </a:fontRef>
                    </a:style>
                  </a:sp>
                </lc:lockedCanvas>
              </a:graphicData>
            </a:graphic>
          </wp:inline>
        </w:drawing>
      </w:r>
    </w:p>
    <w:p w:rsidR="0093425C" w:rsidRDefault="0093425C" w:rsidP="0093425C">
      <w:pPr>
        <w:ind w:firstLine="0"/>
        <w:jc w:val="right"/>
        <w:rPr>
          <w:b/>
        </w:rPr>
      </w:pPr>
      <w:r>
        <w:rPr>
          <w:b/>
        </w:rPr>
        <w:lastRenderedPageBreak/>
        <w:t>№ 13</w:t>
      </w:r>
    </w:p>
    <w:p w:rsidR="00BA1B81" w:rsidRDefault="00BA1B81" w:rsidP="0093425C">
      <w:pPr>
        <w:ind w:firstLine="0"/>
        <w:jc w:val="right"/>
        <w:rPr>
          <w:b/>
        </w:rPr>
      </w:pPr>
    </w:p>
    <w:p w:rsidR="00BA1B81" w:rsidRDefault="00BA1B81" w:rsidP="0093425C">
      <w:pPr>
        <w:ind w:firstLine="0"/>
        <w:jc w:val="right"/>
        <w:rPr>
          <w:b/>
        </w:rPr>
      </w:pPr>
    </w:p>
    <w:p w:rsidR="0002182B" w:rsidRPr="00BA1B81" w:rsidRDefault="00285584" w:rsidP="00BA1B81">
      <w:pPr>
        <w:spacing w:after="240"/>
        <w:rPr>
          <w:sz w:val="36"/>
        </w:rPr>
      </w:pPr>
      <w:r>
        <w:rPr>
          <w:sz w:val="36"/>
        </w:rPr>
        <w:t>В феврале ____________</w:t>
      </w:r>
      <w:r w:rsidR="0002182B" w:rsidRPr="00BA1B81">
        <w:rPr>
          <w:sz w:val="36"/>
        </w:rPr>
        <w:t xml:space="preserve"> года на улицы Петрограда вышли рабочие. Они несли лозунги: «Долой _____________________</w:t>
      </w:r>
      <w:proofErr w:type="gramStart"/>
      <w:r w:rsidR="0002182B" w:rsidRPr="00BA1B81">
        <w:rPr>
          <w:sz w:val="36"/>
        </w:rPr>
        <w:t xml:space="preserve"> !</w:t>
      </w:r>
      <w:proofErr w:type="gramEnd"/>
      <w:r w:rsidR="0002182B" w:rsidRPr="00BA1B81">
        <w:rPr>
          <w:sz w:val="36"/>
        </w:rPr>
        <w:t>», «Долой ___________________ !». В марте 1917 года Николай Второй ________________________________________</w:t>
      </w:r>
      <w:proofErr w:type="gramStart"/>
      <w:r w:rsidR="0002182B" w:rsidRPr="00BA1B81">
        <w:rPr>
          <w:sz w:val="36"/>
        </w:rPr>
        <w:t xml:space="preserve"> .</w:t>
      </w:r>
      <w:proofErr w:type="gramEnd"/>
      <w:r w:rsidR="0002182B" w:rsidRPr="00BA1B81">
        <w:rPr>
          <w:sz w:val="36"/>
        </w:rPr>
        <w:t xml:space="preserve"> Эти события называют _________________________ революцией. Во главе России встало __________________________ правительство.</w:t>
      </w:r>
    </w:p>
    <w:p w:rsidR="0002182B" w:rsidRPr="00BA1B81" w:rsidRDefault="0002182B" w:rsidP="00BA1B81">
      <w:pPr>
        <w:spacing w:after="240"/>
        <w:rPr>
          <w:sz w:val="36"/>
        </w:rPr>
      </w:pPr>
    </w:p>
    <w:p w:rsidR="0002182B" w:rsidRPr="00BA1B81" w:rsidRDefault="0002182B" w:rsidP="00BA1B81">
      <w:pPr>
        <w:spacing w:after="240"/>
        <w:rPr>
          <w:sz w:val="36"/>
        </w:rPr>
      </w:pPr>
    </w:p>
    <w:p w:rsidR="0002182B" w:rsidRDefault="0002182B" w:rsidP="00BA1B81">
      <w:pPr>
        <w:spacing w:after="240"/>
        <w:rPr>
          <w:sz w:val="36"/>
        </w:rPr>
      </w:pPr>
      <w:r w:rsidRPr="00BA1B81">
        <w:rPr>
          <w:sz w:val="36"/>
        </w:rPr>
        <w:t>Но во многих городах люди стали брать управление в свои руки. Стали создаваться ____________________________. Большевики выдвинули лозунги: «Вся власть</w:t>
      </w:r>
      <w:proofErr w:type="gramStart"/>
      <w:r w:rsidRPr="00BA1B81">
        <w:rPr>
          <w:sz w:val="36"/>
        </w:rPr>
        <w:t xml:space="preserve"> – ____________________ !», «</w:t>
      </w:r>
      <w:proofErr w:type="gramEnd"/>
      <w:r w:rsidRPr="00BA1B81">
        <w:rPr>
          <w:sz w:val="36"/>
        </w:rPr>
        <w:t>Фабрики – _______________________!». 25 октября 1917 года (</w:t>
      </w:r>
      <w:r w:rsidR="00BA1B81" w:rsidRPr="00BA1B81">
        <w:rPr>
          <w:sz w:val="36"/>
        </w:rPr>
        <w:t>_________________________ по новому календарю</w:t>
      </w:r>
      <w:r w:rsidRPr="00BA1B81">
        <w:rPr>
          <w:sz w:val="36"/>
        </w:rPr>
        <w:t>)</w:t>
      </w:r>
      <w:r w:rsidR="00BA1B81" w:rsidRPr="00BA1B81">
        <w:rPr>
          <w:sz w:val="36"/>
        </w:rPr>
        <w:t xml:space="preserve"> произошла ____________________________ революция. Во главе страны встало новое правительство _______________________________</w:t>
      </w:r>
      <w:proofErr w:type="gramStart"/>
      <w:r w:rsidR="00BA1B81" w:rsidRPr="00BA1B81">
        <w:rPr>
          <w:sz w:val="36"/>
        </w:rPr>
        <w:t xml:space="preserve"> .</w:t>
      </w:r>
      <w:proofErr w:type="gramEnd"/>
    </w:p>
    <w:p w:rsidR="00285584" w:rsidRDefault="00285584" w:rsidP="00BA1B81">
      <w:pPr>
        <w:spacing w:after="240"/>
        <w:rPr>
          <w:sz w:val="36"/>
        </w:rPr>
      </w:pPr>
    </w:p>
    <w:p w:rsidR="00BE2E76" w:rsidRDefault="00BE2E76" w:rsidP="00BA1B81">
      <w:pPr>
        <w:spacing w:after="240"/>
        <w:rPr>
          <w:sz w:val="36"/>
        </w:rPr>
      </w:pPr>
    </w:p>
    <w:p w:rsidR="00BE2E76" w:rsidRDefault="00BE2E76" w:rsidP="00BA1B81">
      <w:pPr>
        <w:spacing w:after="240"/>
        <w:rPr>
          <w:sz w:val="36"/>
        </w:rPr>
      </w:pPr>
    </w:p>
    <w:p w:rsidR="00BE2E76" w:rsidRDefault="00BE2E76" w:rsidP="00BA1B81">
      <w:pPr>
        <w:spacing w:after="240"/>
        <w:rPr>
          <w:sz w:val="36"/>
        </w:rPr>
      </w:pPr>
    </w:p>
    <w:p w:rsidR="006D2EC7" w:rsidRDefault="006D2EC7" w:rsidP="00BE2E76">
      <w:pPr>
        <w:spacing w:line="240" w:lineRule="auto"/>
        <w:jc w:val="center"/>
        <w:rPr>
          <w:b/>
          <w:sz w:val="30"/>
          <w:szCs w:val="30"/>
        </w:rPr>
        <w:sectPr w:rsidR="006D2EC7" w:rsidSect="008E0E89"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lastRenderedPageBreak/>
        <w:t>Набор № 1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«Роли»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2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«Разминка»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3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1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4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2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5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3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6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5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7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«Сигнальные карточки»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</w:t>
      </w:r>
      <w:proofErr w:type="spellStart"/>
      <w:r w:rsidRPr="00BE2E76">
        <w:rPr>
          <w:b/>
          <w:sz w:val="30"/>
          <w:szCs w:val="30"/>
        </w:rPr>
        <w:t>Да-Нет</w:t>
      </w:r>
      <w:proofErr w:type="spellEnd"/>
      <w:r w:rsidRPr="00BE2E76">
        <w:rPr>
          <w:b/>
          <w:sz w:val="30"/>
          <w:szCs w:val="30"/>
        </w:rPr>
        <w:t>»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8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«События» № 3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9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«События» № 5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10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1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11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2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12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4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Контурные карты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13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5</w:t>
      </w: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</w:p>
    <w:p w:rsidR="00BE2E76" w:rsidRP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Сигнальные карточки</w:t>
      </w:r>
    </w:p>
    <w:p w:rsidR="00BE2E76" w:rsidRDefault="00BE2E76" w:rsidP="00BE2E76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«1, 2, 3»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lastRenderedPageBreak/>
        <w:t>Набор № 1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«Роли»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2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«Разминка»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3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1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4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2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5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3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6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«Люди» № 5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7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«Сигнальные карточки»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«</w:t>
      </w:r>
      <w:proofErr w:type="spellStart"/>
      <w:r w:rsidRPr="00BE2E76">
        <w:rPr>
          <w:b/>
          <w:sz w:val="30"/>
          <w:szCs w:val="30"/>
        </w:rPr>
        <w:t>Да-Нет</w:t>
      </w:r>
      <w:proofErr w:type="spellEnd"/>
      <w:r w:rsidRPr="00BE2E76">
        <w:rPr>
          <w:b/>
          <w:sz w:val="30"/>
          <w:szCs w:val="30"/>
        </w:rPr>
        <w:t>»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8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«События» № 3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9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«События» № 5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10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1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11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2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12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4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Контурные карты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Набор № 13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Сектор «Достижения» № 5</w:t>
      </w: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</w:p>
    <w:p w:rsidR="006D2EC7" w:rsidRPr="00BE2E76" w:rsidRDefault="006D2EC7" w:rsidP="006D2EC7">
      <w:pPr>
        <w:spacing w:line="240" w:lineRule="auto"/>
        <w:jc w:val="center"/>
        <w:rPr>
          <w:b/>
          <w:sz w:val="30"/>
          <w:szCs w:val="30"/>
        </w:rPr>
      </w:pPr>
      <w:r w:rsidRPr="00BE2E76">
        <w:rPr>
          <w:b/>
          <w:sz w:val="30"/>
          <w:szCs w:val="30"/>
        </w:rPr>
        <w:t>Сигнальные карточки</w:t>
      </w:r>
    </w:p>
    <w:p w:rsidR="00BE2E76" w:rsidRPr="00BA1B81" w:rsidRDefault="006D2EC7" w:rsidP="006D2EC7">
      <w:pPr>
        <w:spacing w:line="240" w:lineRule="auto"/>
        <w:jc w:val="center"/>
        <w:rPr>
          <w:sz w:val="36"/>
        </w:rPr>
      </w:pPr>
      <w:r w:rsidRPr="00BE2E76">
        <w:rPr>
          <w:b/>
          <w:sz w:val="30"/>
          <w:szCs w:val="30"/>
        </w:rPr>
        <w:t>«1, 2, 3</w:t>
      </w:r>
      <w:r>
        <w:rPr>
          <w:b/>
          <w:sz w:val="30"/>
          <w:szCs w:val="30"/>
        </w:rPr>
        <w:t>»</w:t>
      </w:r>
    </w:p>
    <w:sectPr w:rsidR="00BE2E76" w:rsidRPr="00BA1B81" w:rsidSect="006D2EC7">
      <w:type w:val="continuous"/>
      <w:pgSz w:w="11906" w:h="16838"/>
      <w:pgMar w:top="720" w:right="720" w:bottom="720" w:left="720" w:header="708" w:footer="708" w:gutter="0"/>
      <w:cols w:num="2"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8E0E89"/>
    <w:rsid w:val="0002182B"/>
    <w:rsid w:val="00141065"/>
    <w:rsid w:val="00161383"/>
    <w:rsid w:val="001D6FB5"/>
    <w:rsid w:val="00285584"/>
    <w:rsid w:val="002D4606"/>
    <w:rsid w:val="00370F19"/>
    <w:rsid w:val="005D6208"/>
    <w:rsid w:val="0069686D"/>
    <w:rsid w:val="006D2EC7"/>
    <w:rsid w:val="008D712E"/>
    <w:rsid w:val="008E0E89"/>
    <w:rsid w:val="009341FF"/>
    <w:rsid w:val="0093425C"/>
    <w:rsid w:val="009E4D72"/>
    <w:rsid w:val="00BA1B81"/>
    <w:rsid w:val="00BE2E76"/>
    <w:rsid w:val="00CF2F08"/>
    <w:rsid w:val="00FA4E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#00b05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2F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E0E8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E0E8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E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650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19618FF-D543-407A-A820-47EAFDE9D4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20</Pages>
  <Words>921</Words>
  <Characters>5253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FirstUser</dc:creator>
  <cp:lastModifiedBy>user</cp:lastModifiedBy>
  <cp:revision>10</cp:revision>
  <dcterms:created xsi:type="dcterms:W3CDTF">2016-04-10T15:14:00Z</dcterms:created>
  <dcterms:modified xsi:type="dcterms:W3CDTF">2016-04-12T16:09:00Z</dcterms:modified>
</cp:coreProperties>
</file>