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55"/>
        <w:tblW w:w="15605" w:type="dxa"/>
        <w:tblLook w:val="04A0" w:firstRow="1" w:lastRow="0" w:firstColumn="1" w:lastColumn="0" w:noHBand="0" w:noVBand="1"/>
      </w:tblPr>
      <w:tblGrid>
        <w:gridCol w:w="1099"/>
        <w:gridCol w:w="1916"/>
        <w:gridCol w:w="1671"/>
        <w:gridCol w:w="1974"/>
        <w:gridCol w:w="1610"/>
        <w:gridCol w:w="1922"/>
        <w:gridCol w:w="1660"/>
        <w:gridCol w:w="1947"/>
        <w:gridCol w:w="1806"/>
      </w:tblGrid>
      <w:tr w:rsidR="00E3655E" w:rsidTr="00C902BD">
        <w:trPr>
          <w:trHeight w:val="203"/>
        </w:trPr>
        <w:tc>
          <w:tcPr>
            <w:tcW w:w="15605" w:type="dxa"/>
            <w:gridSpan w:val="9"/>
          </w:tcPr>
          <w:p w:rsidR="00E3655E" w:rsidRPr="00E3655E" w:rsidRDefault="00E3655E" w:rsidP="00E3655E">
            <w:pPr>
              <w:jc w:val="center"/>
              <w:rPr>
                <w:b/>
                <w:sz w:val="32"/>
                <w:szCs w:val="32"/>
              </w:rPr>
            </w:pPr>
            <w:r w:rsidRPr="00E3655E">
              <w:rPr>
                <w:b/>
                <w:sz w:val="32"/>
                <w:szCs w:val="32"/>
              </w:rPr>
              <w:t>План работы по подготовке к ВОУД</w:t>
            </w:r>
          </w:p>
          <w:p w:rsidR="00E3655E" w:rsidRDefault="00E3655E" w:rsidP="00E3655E"/>
        </w:tc>
      </w:tr>
      <w:tr w:rsidR="00C902BD" w:rsidTr="00C902BD">
        <w:trPr>
          <w:trHeight w:val="340"/>
        </w:trPr>
        <w:tc>
          <w:tcPr>
            <w:tcW w:w="0" w:type="auto"/>
          </w:tcPr>
          <w:p w:rsidR="00E3655E" w:rsidRPr="00E3655E" w:rsidRDefault="00E3655E" w:rsidP="00E3655E">
            <w:pPr>
              <w:rPr>
                <w:b/>
              </w:rPr>
            </w:pPr>
          </w:p>
        </w:tc>
        <w:tc>
          <w:tcPr>
            <w:tcW w:w="0" w:type="auto"/>
          </w:tcPr>
          <w:p w:rsidR="00E3655E" w:rsidRDefault="00E3655E" w:rsidP="00E3655E">
            <w:r>
              <w:t>сентябрь</w:t>
            </w:r>
          </w:p>
        </w:tc>
        <w:tc>
          <w:tcPr>
            <w:tcW w:w="0" w:type="auto"/>
          </w:tcPr>
          <w:p w:rsidR="00E3655E" w:rsidRDefault="00E3655E" w:rsidP="00E3655E">
            <w:r>
              <w:t>октябрь</w:t>
            </w:r>
          </w:p>
        </w:tc>
        <w:tc>
          <w:tcPr>
            <w:tcW w:w="0" w:type="auto"/>
          </w:tcPr>
          <w:p w:rsidR="00E3655E" w:rsidRDefault="00E3655E" w:rsidP="00E3655E">
            <w:r>
              <w:t>ноябрь</w:t>
            </w:r>
          </w:p>
        </w:tc>
        <w:tc>
          <w:tcPr>
            <w:tcW w:w="0" w:type="auto"/>
          </w:tcPr>
          <w:p w:rsidR="00E3655E" w:rsidRDefault="00E3655E" w:rsidP="00E3655E">
            <w:r>
              <w:t>декабрь</w:t>
            </w:r>
          </w:p>
        </w:tc>
        <w:tc>
          <w:tcPr>
            <w:tcW w:w="0" w:type="auto"/>
          </w:tcPr>
          <w:p w:rsidR="00E3655E" w:rsidRDefault="00E3655E" w:rsidP="00E3655E">
            <w:r>
              <w:t>январь</w:t>
            </w:r>
          </w:p>
        </w:tc>
        <w:tc>
          <w:tcPr>
            <w:tcW w:w="0" w:type="auto"/>
          </w:tcPr>
          <w:p w:rsidR="00E3655E" w:rsidRDefault="00E3655E" w:rsidP="00E3655E">
            <w:r>
              <w:t>февраль</w:t>
            </w:r>
          </w:p>
        </w:tc>
        <w:tc>
          <w:tcPr>
            <w:tcW w:w="0" w:type="auto"/>
          </w:tcPr>
          <w:p w:rsidR="00E3655E" w:rsidRDefault="00E3655E" w:rsidP="00E3655E">
            <w:r>
              <w:t>март</w:t>
            </w:r>
          </w:p>
        </w:tc>
        <w:tc>
          <w:tcPr>
            <w:tcW w:w="1806" w:type="dxa"/>
          </w:tcPr>
          <w:p w:rsidR="00E3655E" w:rsidRDefault="00E3655E" w:rsidP="00E3655E">
            <w:r>
              <w:t>апрель</w:t>
            </w:r>
          </w:p>
        </w:tc>
      </w:tr>
      <w:tr w:rsidR="00E3655E" w:rsidRPr="00C902BD" w:rsidTr="00C902BD">
        <w:tc>
          <w:tcPr>
            <w:tcW w:w="0" w:type="auto"/>
          </w:tcPr>
          <w:p w:rsidR="00E3655E" w:rsidRPr="00C902BD" w:rsidRDefault="00E3655E" w:rsidP="00E3655E">
            <w:pPr>
              <w:rPr>
                <w:b/>
                <w:sz w:val="18"/>
                <w:szCs w:val="18"/>
              </w:rPr>
            </w:pPr>
            <w:r w:rsidRPr="00C902BD">
              <w:rPr>
                <w:b/>
                <w:sz w:val="18"/>
                <w:szCs w:val="18"/>
              </w:rPr>
              <w:t>Работа с учениками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Консультации. Знакомство с инструкциями по подготовке к ВОУД. Работа по тренировке заполнения бланков ВОУД. Пробное тестирование по итогам 1 четверти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 xml:space="preserve">Создание базы данных. Консультации.  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Консультации индивидуальные беседы со слабоуспевающими уч-ся</w:t>
            </w:r>
          </w:p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Пробное тестирование по итогам 2 четверти.</w:t>
            </w:r>
          </w:p>
        </w:tc>
        <w:tc>
          <w:tcPr>
            <w:tcW w:w="0" w:type="auto"/>
          </w:tcPr>
          <w:p w:rsidR="00E3655E" w:rsidRPr="000C52E8" w:rsidRDefault="00C902BD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Промежуточ</w:t>
            </w:r>
            <w:r w:rsidR="00E3655E"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ное тестирование.</w:t>
            </w:r>
          </w:p>
        </w:tc>
        <w:tc>
          <w:tcPr>
            <w:tcW w:w="0" w:type="auto"/>
          </w:tcPr>
          <w:p w:rsidR="00E3655E" w:rsidRPr="000C52E8" w:rsidRDefault="00C902BD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 xml:space="preserve"> Индивидуаль</w:t>
            </w:r>
            <w:r w:rsidR="00E3655E"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ное консультирование учащихся. Работа с заданиями различной сложности. Работа по заполнению бланков.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Работа по заполнению бланков  ВОУД. Консультации.</w:t>
            </w:r>
          </w:p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Пробное тестирование по итогам 3 четверти.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 xml:space="preserve"> Индивидуальное консультирование учащихся. Работа с заданиями различной сложности. Работа по заполнению бланков. Консультации.</w:t>
            </w:r>
          </w:p>
        </w:tc>
        <w:tc>
          <w:tcPr>
            <w:tcW w:w="1806" w:type="dxa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Тренинг по заполнению бланков Консультации.</w:t>
            </w:r>
          </w:p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3655E" w:rsidRPr="00C902BD" w:rsidTr="00C902BD">
        <w:tc>
          <w:tcPr>
            <w:tcW w:w="0" w:type="auto"/>
          </w:tcPr>
          <w:p w:rsidR="00E3655E" w:rsidRPr="00C902BD" w:rsidRDefault="00E3655E" w:rsidP="00E3655E">
            <w:pPr>
              <w:rPr>
                <w:b/>
                <w:sz w:val="18"/>
                <w:szCs w:val="18"/>
              </w:rPr>
            </w:pPr>
            <w:r w:rsidRPr="00C902BD">
              <w:rPr>
                <w:b/>
                <w:sz w:val="18"/>
                <w:szCs w:val="18"/>
              </w:rPr>
              <w:t>Работа с учителями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Индивидуальные консультации по работе над устранением пробелов. Наличие тетрадей для дополнительных работ. Знакомство с инструкциями по подготовке к  ВОУД.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Подготовка к ВОУД.</w:t>
            </w:r>
            <w:r w:rsidR="00C902BD"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 xml:space="preserve"> Мониторинг итогов промежуточно</w:t>
            </w: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го контроля.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Работа над устранением пробелов. Подготовка к ВОУД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 xml:space="preserve"> качеством проведения консультаций</w:t>
            </w:r>
          </w:p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Заседания МО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Работа над устранением пробелов, обнаруженных при промежуточном тестировании.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Работа над устранением пробелов, обнаруженных при промежуточном тестировании</w:t>
            </w:r>
          </w:p>
        </w:tc>
        <w:tc>
          <w:tcPr>
            <w:tcW w:w="0" w:type="auto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Работа над устранением пробелов, обнаруженных при промежуточном тестировании</w:t>
            </w:r>
          </w:p>
        </w:tc>
        <w:tc>
          <w:tcPr>
            <w:tcW w:w="1806" w:type="dxa"/>
          </w:tcPr>
          <w:p w:rsidR="00E3655E" w:rsidRPr="000C52E8" w:rsidRDefault="00E3655E" w:rsidP="00C902BD">
            <w:pPr>
              <w:spacing w:after="240" w:line="240" w:lineRule="atLeast"/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</w:pPr>
            <w:r w:rsidRPr="000C52E8">
              <w:rPr>
                <w:rFonts w:ascii="Helvetica" w:eastAsia="Times New Roman" w:hAnsi="Helvetica" w:cs="Helvetica"/>
                <w:color w:val="000000" w:themeColor="text1"/>
                <w:sz w:val="18"/>
                <w:szCs w:val="18"/>
                <w:lang w:eastAsia="ru-RU"/>
              </w:rPr>
              <w:t>Работа над устранением пробелов, обнаруженных при промежуточном тестировании.</w:t>
            </w:r>
          </w:p>
        </w:tc>
      </w:tr>
    </w:tbl>
    <w:p w:rsidR="00C62BB5" w:rsidRDefault="00C62BB5">
      <w:pPr>
        <w:rPr>
          <w:sz w:val="18"/>
          <w:szCs w:val="18"/>
        </w:rPr>
      </w:pPr>
    </w:p>
    <w:p w:rsidR="00C902BD" w:rsidRDefault="00C902BD">
      <w:pPr>
        <w:rPr>
          <w:sz w:val="18"/>
          <w:szCs w:val="18"/>
        </w:rPr>
      </w:pPr>
    </w:p>
    <w:p w:rsidR="00C902BD" w:rsidRDefault="00C902BD">
      <w:pPr>
        <w:rPr>
          <w:sz w:val="18"/>
          <w:szCs w:val="18"/>
        </w:rPr>
      </w:pPr>
    </w:p>
    <w:p w:rsidR="00C902BD" w:rsidRDefault="00C902BD">
      <w:pPr>
        <w:rPr>
          <w:sz w:val="18"/>
          <w:szCs w:val="18"/>
        </w:rPr>
      </w:pPr>
    </w:p>
    <w:p w:rsidR="00C902BD" w:rsidRDefault="00C902BD">
      <w:pPr>
        <w:rPr>
          <w:sz w:val="18"/>
          <w:szCs w:val="18"/>
        </w:rPr>
      </w:pPr>
    </w:p>
    <w:p w:rsidR="00C902BD" w:rsidRDefault="00C902BD">
      <w:pPr>
        <w:rPr>
          <w:sz w:val="18"/>
          <w:szCs w:val="18"/>
        </w:rPr>
      </w:pPr>
    </w:p>
    <w:p w:rsidR="00C902BD" w:rsidRDefault="00C902BD">
      <w:pPr>
        <w:rPr>
          <w:sz w:val="18"/>
          <w:szCs w:val="18"/>
        </w:rPr>
      </w:pPr>
    </w:p>
    <w:p w:rsidR="00C902BD" w:rsidRDefault="00C902BD" w:rsidP="00C902BD">
      <w:pPr>
        <w:rPr>
          <w:sz w:val="18"/>
          <w:szCs w:val="18"/>
        </w:rPr>
        <w:sectPr w:rsidR="00C902BD" w:rsidSect="00E3655E">
          <w:pgSz w:w="16838" w:h="11906" w:orient="landscape"/>
          <w:pgMar w:top="568" w:right="1134" w:bottom="1701" w:left="426" w:header="709" w:footer="709" w:gutter="0"/>
          <w:cols w:space="708"/>
          <w:docGrid w:linePitch="360"/>
        </w:sectPr>
      </w:pPr>
    </w:p>
    <w:p w:rsidR="00C902BD" w:rsidRPr="000C52E8" w:rsidRDefault="00C902BD" w:rsidP="00C902BD">
      <w:pPr>
        <w:rPr>
          <w:rFonts w:ascii="Times New Roman" w:hAnsi="Times New Roman" w:cs="Times New Roman"/>
          <w:b/>
          <w:sz w:val="24"/>
          <w:szCs w:val="24"/>
        </w:rPr>
      </w:pPr>
      <w:r w:rsidRPr="000C52E8">
        <w:rPr>
          <w:rFonts w:ascii="Times New Roman" w:hAnsi="Times New Roman" w:cs="Times New Roman"/>
          <w:b/>
          <w:sz w:val="24"/>
          <w:szCs w:val="24"/>
        </w:rPr>
        <w:lastRenderedPageBreak/>
        <w:t>О Внешней оценке учебных достижений.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  В связи с принятием Государственной программы развития образования на 2011-2020 годы и в соответствии с Законом Республики Казахстан «О внесении изменений и дополнений в Закон Республики Казахстан «Об образовании» в 2011-2012 учебном году введена внешняя оценка учебных достижений (ВОУД) - один из видов независимого от организаций образования мониторинга за качеством обучения.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ВОУД осуществляется уполномоченным органом и реализуется в основной школе в целях оценки качества образовательных услуг и определения уровня освоения обучающимися образовательных учебных программ основного среднего  (после 9 (10) класса) образования,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 xml:space="preserve"> с целью мониторинга освоения учебной программы по направлениям обучения.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ВОУД на уровне основного среднего образования проводится на базе организаций образования, в которых обучаются учащиеся.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ВОУД проводится в форме комплексного 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>тестирования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 xml:space="preserve"> как с применением бумажных носителей, так и с использованием современных информационных технологий.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Задания разрабатываются на основе общеобразовательных учебных программ, их содержание не может выходить за рамки указанных программ.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В процедуру ВОУД в 9 (10) классах в обязательном порядке включаются казахский язык и 3 предмета, ежегодно определяемые уполномоченным органом накануне процедуры. Это необходимо для того, чтобы не осуществлялось натаскивание по определенным предметам, организации образования выполняли ГОСО, а учащиеся готовились одинаково по всем предметам.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Количество тестовых заданий по каждому предмету — 20.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На тестирование по 4 предметам отводится 120 минут (2 часа).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Перечень специальностей высшего образования по направлениям обучения и высшие учебные заведения, на базе которых проводится ВОУД, определяются уполномоченным органом ежегодно. Для проведения ВОУД используются тестовые задания по циклам базовых и профилирующих дисциплин ГОСО.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ВОУД проводится в форме 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>комплексного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 xml:space="preserve"> по 4 дисциплинам в сроки, установленные уполномоченным органом.</w:t>
      </w:r>
    </w:p>
    <w:p w:rsidR="00C902BD" w:rsidRPr="000C52E8" w:rsidRDefault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Контроль над соблюдением правил проведения ВОУД будут осуществлять Департаменты по контролю в сфере образования областей и городов Астана и Алматы и направляемые уполномоченные представители Министерства.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При подготовке к проведению тестирования проводится разъяснительная работа с учащимися по заполнению материалов тестирования, знакомят учащихся с правилами поведения на тестировании.</w:t>
      </w:r>
    </w:p>
    <w:p w:rsidR="00C902BD" w:rsidRPr="000C52E8" w:rsidRDefault="00C902BD" w:rsidP="000C52E8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 Принципиальным различием ВОУД от ПГК является отказ от правовых последствий в отношении организаций образования. Результаты ВОУД будут использоваться для широкого информирования потенциальных учащихся, студентов, родительской общественности о качестве предоставления образовательных услуг в каждой организации образования. Тем самым, организации образования, не обеспечивающие достаточный уровень подготовки, будут вынуждены принимать экстренные меры к исправлению ситуации.</w:t>
      </w:r>
    </w:p>
    <w:p w:rsidR="00C902BD" w:rsidRDefault="00C902BD" w:rsidP="00C902BD">
      <w:pPr>
        <w:spacing w:line="60" w:lineRule="atLeast"/>
        <w:rPr>
          <w:sz w:val="18"/>
          <w:szCs w:val="18"/>
        </w:rPr>
      </w:pP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0C52E8">
        <w:rPr>
          <w:rFonts w:ascii="Times New Roman" w:hAnsi="Times New Roman" w:cs="Times New Roman"/>
          <w:b/>
          <w:sz w:val="40"/>
          <w:szCs w:val="40"/>
        </w:rPr>
        <w:t>Инструкция по проведению</w:t>
      </w:r>
      <w:r w:rsidRPr="000C52E8"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Pr="000C52E8">
        <w:rPr>
          <w:rFonts w:ascii="Times New Roman" w:hAnsi="Times New Roman" w:cs="Times New Roman"/>
          <w:b/>
          <w:sz w:val="40"/>
          <w:szCs w:val="40"/>
        </w:rPr>
        <w:t>внешней оценки учебных достижений</w:t>
      </w:r>
      <w:r w:rsidR="000C52E8" w:rsidRPr="000C52E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0C52E8">
        <w:rPr>
          <w:rFonts w:ascii="Times New Roman" w:hAnsi="Times New Roman" w:cs="Times New Roman"/>
          <w:b/>
          <w:sz w:val="40"/>
          <w:szCs w:val="40"/>
        </w:rPr>
        <w:t>в организациях образования  Республики Казахстан</w:t>
      </w:r>
    </w:p>
    <w:p w:rsidR="000C52E8" w:rsidRDefault="000C52E8" w:rsidP="00C902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C52E8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0C52E8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spellStart"/>
      <w:r w:rsidRPr="000C52E8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C52E8">
        <w:rPr>
          <w:rFonts w:ascii="Times New Roman" w:hAnsi="Times New Roman" w:cs="Times New Roman"/>
          <w:sz w:val="28"/>
          <w:szCs w:val="28"/>
        </w:rPr>
        <w:t>. Министра образования и  науки Республики Казахстан от «6» апреля 2012 года № 151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2E8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1. Настоящая Инструкция разработана в соответствии с Законом Республики Казахстан от 27 июля 2007 года №319 «Об образовании» и определяет условия организации и осуществления внешней оценки учебных достижений  (далее - ВОУД) в организациях образования.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2. Инструкция распространяется на организации образования независимо от форм собственности и ведомственной подчиненности, типов и видов.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3. Задачами ВОУД в организациях образования являются: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1) осуществление мониторинга учебных достижений обучающихся;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2) оценка эффективности организации учебного процесса;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3) проведение сравнительного анализа качества образовательных услуг, предоставляемых организациями образования.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4. Сроки проведения ВОУД устанавливаются уполномоченным органом в области образования (далее – уполномоченный орган).</w:t>
      </w:r>
    </w:p>
    <w:p w:rsidR="00C902BD" w:rsidRPr="000C52E8" w:rsidRDefault="00C902BD" w:rsidP="00C902BD">
      <w:pPr>
        <w:spacing w:line="240" w:lineRule="auto"/>
        <w:rPr>
          <w:rFonts w:ascii="Arial" w:hAnsi="Arial" w:cs="Arial"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0C52E8" w:rsidRDefault="000C52E8" w:rsidP="00C902BD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2E8">
        <w:rPr>
          <w:rFonts w:ascii="Times New Roman" w:hAnsi="Times New Roman" w:cs="Times New Roman"/>
          <w:b/>
          <w:sz w:val="28"/>
          <w:szCs w:val="28"/>
        </w:rPr>
        <w:t>2. Проведение ВОУД в организациях общего среднего образования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5. В организациях общего среднего образования ВОУД проводится после окончания основного среднего, общего среднего образования: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в основной школе (после 9 (10) класса) – с целью определения дальнейшей траектории обучения;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в общей средней (профильной) школе – с целью оценивания уровня учебных достижений.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6. ВОУД на уровне основного среднего образования проводится на базе организаций образования, в которых обучаются учащиеся.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7. Контроль над соблюдением правил проведения ВОУД осуществляют Департаменты по контролю в сфере образования Комитета по контролю в сфере образования и науки и направляемые уполномоченные представители Министерства.  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8. ВОУД проводится в форме комплексного 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>тестирования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 xml:space="preserve"> как с применением бумажных носителей, так и с использованием современных информационных технологий, а также письменных заданий, утверждаемых уполномоченным органом.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9. Задания разрабатываются на основе общеобразовательных учебных программ, их содержание не может выходить за рамки указанных программ.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10. В процедуру ВОУД в 9 (10) классах в обязательном порядке включаются казахский язык и 3 предмета, ежегодно 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>определяемые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 xml:space="preserve"> уполномоченным органом.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11. Количество тестовых заданий по каждому предмету — 20.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12. На тестирование по 4 предметам отводится 120 минут (2 часа).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13. Результаты ВОУД оцениваются 1 баллом за каждый правильный ответ.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14. Обработка результатов производится в пунктах проведения единого национального тестирования.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15. Результаты  ВОУД  доводятся  до сведения  учащихся в течение  3 календарных дней  после его окончания.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16. Результаты ВОУД могут использоваться организациями, проводящими рейтинговые исследования.</w:t>
      </w:r>
    </w:p>
    <w:p w:rsidR="000C52E8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17. При подготовке к проведению тестирования проводится разъяснительная работа с учащимися по заполнению материалов тестирования, знакомят учащихся с порядком проведения процедуры. 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Учащимся не разрешается: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1) пересаживаться с места на место;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2) открывать без разрешения дежурного материалы тестирования;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3) производить обмен  материалами тестирования с другими учащимися;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4) пользоваться калькулятором, справочной литературой (кроме таблицы Менделеева и таблицы растворимости солей), электронными записными книжками, корректирующими жидкостями и средствами мобильной связи;</w:t>
      </w:r>
    </w:p>
    <w:p w:rsidR="00C902BD" w:rsidRPr="000C52E8" w:rsidRDefault="00C902BD" w:rsidP="00C90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5) переговариваться и списывать у других учащихся, пользоваться шпаргалкой и другими справочными материалами;6) выходить из аудитории без разрешения дежурного и представителя Министерства.</w:t>
      </w:r>
    </w:p>
    <w:p w:rsidR="00C902BD" w:rsidRPr="000C52E8" w:rsidRDefault="000C52E8" w:rsidP="000C52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C902BD" w:rsidRPr="000C52E8" w:rsidRDefault="00C902BD" w:rsidP="00C902B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C52E8">
        <w:rPr>
          <w:rFonts w:ascii="Times New Roman" w:hAnsi="Times New Roman" w:cs="Times New Roman"/>
          <w:b/>
          <w:sz w:val="28"/>
          <w:szCs w:val="28"/>
        </w:rPr>
        <w:t>Советы уча</w:t>
      </w:r>
      <w:r w:rsidR="000C52E8">
        <w:rPr>
          <w:rFonts w:ascii="Times New Roman" w:hAnsi="Times New Roman" w:cs="Times New Roman"/>
          <w:b/>
          <w:sz w:val="28"/>
          <w:szCs w:val="28"/>
        </w:rPr>
        <w:t>щимся: Как подготовиться к ВОУД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Сначала подготовь место для занятий: убери со стола лишние вещи, удобно расположи нужные учебники, пособия, тетради, бумагу, карандаши и т.п.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Можно ввести в интерьер комнаты желтый и фиолетовый цвета, поскольку они повышают интеллектуальную активность. Для этого бывает достаточно какой-либо картинки в этих тонах или эстампа.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Составь план занятий. Для начала определи: кто ты - "сова" или "жаворонок", и в зависимости от этого максимально используй утренние или вечерние часы. Составляя план на каждый день подготовки, необходимо четко определить, что именно сегодня будет изучаться. Не вообще: "немного позанимаюсь", а какие именно разделы и темы.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Начни с самого трудного, с того раздела, который знаешь хуже всего. Но если тебе трудно "раскачаться", можно начать с того материала, который тебе больше всего интересен и приятен. Возможно, постепенно войдешь в рабочий ритм, и дело пойдет.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Чередуй занятия и отдых, скажем, 40 минут занятий, затем 10 минут - перерыв. Можно в это время помыть посуду, полить цветы, сделать зарядку, принять душ.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Не надо стремиться к тому, чтобы прочитать и запомнить наизусть весь учебник. Полезно структурировать материал за счет составления планов, схем, причем желательно на бумаге. Планы полезны и потому, что их легко использовать при кратком повторении материала.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Выполняй как можно больше различных опубликованных тестов по этому предмету. Эти тренировки ознакомят тебя с конструкциями тестовых заданий.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Тренируйся с секундомером в руках, засекай время выполнения тестов (на заданиях в части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 xml:space="preserve"> в среднем уходит по 2 минуты на задание).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Готовясь к экзаменам, никогда не думай о том, что не справишься с заданием, а напротив, мысленно рисуй себе картину триумфа.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Оставь один день перед экзаменом на то, чтобы вновь повторить все планы ответов, еще раз остановиться на самых трудных вопросах.</w:t>
      </w:r>
    </w:p>
    <w:p w:rsidR="000C52E8" w:rsidRDefault="000C52E8" w:rsidP="00C902BD">
      <w:pPr>
        <w:rPr>
          <w:rFonts w:ascii="Times New Roman" w:hAnsi="Times New Roman" w:cs="Times New Roman"/>
          <w:sz w:val="24"/>
          <w:szCs w:val="24"/>
        </w:rPr>
      </w:pPr>
    </w:p>
    <w:p w:rsidR="000C52E8" w:rsidRDefault="000C52E8" w:rsidP="00C902BD">
      <w:pPr>
        <w:rPr>
          <w:rFonts w:ascii="Times New Roman" w:hAnsi="Times New Roman" w:cs="Times New Roman"/>
          <w:sz w:val="24"/>
          <w:szCs w:val="24"/>
        </w:rPr>
      </w:pPr>
    </w:p>
    <w:p w:rsidR="00C902BD" w:rsidRPr="000C52E8" w:rsidRDefault="000C52E8" w:rsidP="00C902BD">
      <w:pPr>
        <w:rPr>
          <w:rFonts w:ascii="Times New Roman" w:hAnsi="Times New Roman" w:cs="Times New Roman"/>
          <w:b/>
          <w:sz w:val="28"/>
          <w:szCs w:val="28"/>
        </w:rPr>
      </w:pPr>
      <w:r w:rsidRPr="000C52E8">
        <w:rPr>
          <w:rFonts w:ascii="Times New Roman" w:hAnsi="Times New Roman" w:cs="Times New Roman"/>
          <w:b/>
          <w:sz w:val="28"/>
          <w:szCs w:val="28"/>
        </w:rPr>
        <w:t>Накануне экзамена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Многие считают: для того, чтобы полностью подготовиться к экзамену, не хватает всего одной, последней перед ним ночи. Это неправильно. Ты уже устал, и не надо себя переутомлять. Напротив, с вечера перестань готовиться, прими душ, соверши прогулку. Выспись как можно лучше, чтобы встать отдохнувшим, с ощущением своего здоровья, силы, "боевого" настроя. Ведь экзамен - это своеобразная борьба, в которой нужно проявить себя, показать свои возможности и способности.</w:t>
      </w:r>
    </w:p>
    <w:p w:rsidR="000C52E8" w:rsidRDefault="000C52E8" w:rsidP="00C902BD">
      <w:pPr>
        <w:rPr>
          <w:rFonts w:ascii="Times New Roman" w:hAnsi="Times New Roman" w:cs="Times New Roman"/>
          <w:sz w:val="24"/>
          <w:szCs w:val="24"/>
        </w:rPr>
      </w:pPr>
    </w:p>
    <w:p w:rsidR="000C52E8" w:rsidRDefault="000C52E8" w:rsidP="00C902BD">
      <w:pPr>
        <w:rPr>
          <w:rFonts w:ascii="Times New Roman" w:hAnsi="Times New Roman" w:cs="Times New Roman"/>
          <w:sz w:val="24"/>
          <w:szCs w:val="24"/>
        </w:rPr>
      </w:pPr>
    </w:p>
    <w:p w:rsidR="000C52E8" w:rsidRDefault="000C52E8" w:rsidP="00C902BD">
      <w:pPr>
        <w:rPr>
          <w:rFonts w:ascii="Times New Roman" w:hAnsi="Times New Roman" w:cs="Times New Roman"/>
          <w:sz w:val="24"/>
          <w:szCs w:val="24"/>
        </w:rPr>
      </w:pPr>
    </w:p>
    <w:p w:rsidR="00C902BD" w:rsidRPr="000C52E8" w:rsidRDefault="00C902BD" w:rsidP="00C902BD">
      <w:pPr>
        <w:rPr>
          <w:rFonts w:ascii="Times New Roman" w:hAnsi="Times New Roman" w:cs="Times New Roman"/>
          <w:b/>
          <w:sz w:val="28"/>
          <w:szCs w:val="28"/>
        </w:rPr>
      </w:pPr>
      <w:r w:rsidRPr="000C52E8">
        <w:rPr>
          <w:rFonts w:ascii="Times New Roman" w:hAnsi="Times New Roman" w:cs="Times New Roman"/>
          <w:b/>
          <w:sz w:val="28"/>
          <w:szCs w:val="28"/>
        </w:rPr>
        <w:t>Во время тестирования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В начале тестирования вам сообщат необходимую информацию (как заполнять бланк, какими буквами писать, как кодировать номер школы и т.д.). Будь внимателен!!! От того, как ты внимательно запомнишь все эти правила, зависит правильность твоих ответов!</w:t>
      </w:r>
    </w:p>
    <w:p w:rsidR="00C902BD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Бланк ответов (область регистрации, сами ответы и пр.) ты заполняешь только печатными буквами! Обрати внимание на то, как пишутся некоторые буквы, например, буква "а". Часть информации записывается в кодированной форме, которую тебе скажут перед началом тестирования.</w:t>
      </w:r>
    </w:p>
    <w:p w:rsidR="000C52E8" w:rsidRPr="000C52E8" w:rsidRDefault="000C52E8" w:rsidP="00C902BD">
      <w:pPr>
        <w:rPr>
          <w:rFonts w:ascii="Times New Roman" w:hAnsi="Times New Roman" w:cs="Times New Roman"/>
          <w:sz w:val="24"/>
          <w:szCs w:val="24"/>
        </w:rPr>
      </w:pPr>
    </w:p>
    <w:p w:rsidR="00C902BD" w:rsidRPr="000C52E8" w:rsidRDefault="000C52E8" w:rsidP="00C902BD">
      <w:pPr>
        <w:rPr>
          <w:rFonts w:ascii="Times New Roman" w:hAnsi="Times New Roman" w:cs="Times New Roman"/>
          <w:b/>
          <w:sz w:val="28"/>
          <w:szCs w:val="28"/>
        </w:rPr>
      </w:pPr>
      <w:r w:rsidRPr="000C52E8">
        <w:rPr>
          <w:rFonts w:ascii="Times New Roman" w:hAnsi="Times New Roman" w:cs="Times New Roman"/>
          <w:b/>
          <w:sz w:val="28"/>
          <w:szCs w:val="28"/>
        </w:rPr>
        <w:t>Н</w:t>
      </w:r>
      <w:r w:rsidR="00C902BD" w:rsidRPr="000C52E8">
        <w:rPr>
          <w:rFonts w:ascii="Times New Roman" w:hAnsi="Times New Roman" w:cs="Times New Roman"/>
          <w:b/>
          <w:sz w:val="28"/>
          <w:szCs w:val="28"/>
        </w:rPr>
        <w:t>есколько универсальных рецептов для более успешной т</w:t>
      </w:r>
      <w:r w:rsidRPr="000C52E8">
        <w:rPr>
          <w:rFonts w:ascii="Times New Roman" w:hAnsi="Times New Roman" w:cs="Times New Roman"/>
          <w:b/>
          <w:sz w:val="28"/>
          <w:szCs w:val="28"/>
        </w:rPr>
        <w:t>актики выполнения тестирования.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Сосредоточься! После выполнения предварительной части тестирования (заполнения бланков), когда ты прояснил все непонятные для себя моменты, постарайся сосредоточиться и забыть про окружающих. Для тебя должны существовать только текст заданий и часы, регламентирующие время выполнения теста. Торопись не спеша! Жесткие рамки времени не должны влиять на качество твоих ответов. Перед тем, как вписать ответ, перечитай вопрос дважды и убедись, что ты правильно понял, что от тебя требуется.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Начни с легкого! Начни отвечать 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 xml:space="preserve"> вопросы, в знании которых ты не сомневаешься, не останавливаясь на тех, которые могут вызвать долгие раздумья. Тогда ты успокоишься, голова начнет работать более ясно и четко, и ты войдешь в рабочий ритм. Ты как бы освободишься от нервозности, и вся твоя энергия потом будет направлена на более трудные вопросы.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Пропускай! Надо научиться пропускать трудные или непонятные задания. Помни: в тексте всегда найдутся такие вопросы, с которыми ты обязательно справишься. Просто глупо недобрать очков только потому, что ты не дошел до "своих" заданий, а застрял на тех, которые вызывают у тебя затруднения.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Читай задание до конца! Спешка не должна приводить к тому, что ты стараешься понять условия задания "по первым словам" и достраиваешь концовку в собственном воображении. Это верный способ совершить досадные ошибки в самых легких вопросах.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Думай только о текущем задании! Когда ты видишь новое задание, забудь все, что было в предыдущем. Как правило, задания в тестах не связаны друг с другом, поэтому знания, которые ты применил в одном (уже, допустим, решенном тобой), как правило, не помогают, а только мешают сконцентрироваться и правильно решить новое задание. Этот совет дает тебе и другой бесценный психологический эффект - забудь о неудаче в прошлом задании (если оно оказалось тебе не по зубам). Думай только о том, что каждое новое задание - это шанс набрать очки.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Исключай! 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всего на одном-двух вариантах, а не на всех пяти-семи (что гораздо труднее).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lastRenderedPageBreak/>
        <w:t xml:space="preserve">Запланируй два круга! Рассчитай время так, чтобы за две трети всего отведенного времени пройтись по всем легким заданиям ("первый круг"). Тогда ты успеешь набрать максимум очков на тех заданиях, а потом спокойно вернуться и подумать над 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>трудными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>, которые тебе вначале пришлось пропустить ("второй круг").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Проверь! Оставь время для проверки своей работы, хотя бы, чтобы успеть пробежать глазами и заметить явные ошибки.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Угадывай! Если ты не уверен в выборе ответа, но интуитивно можешь предпочесть какой-то ответ другим, то интуиции следует доверять! При этом выбирай такой вариант, который, на твой взгляд, имеет большую вероятность.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Не огорчайся! Стремись выполнить все задания, но помни, что на практике это нереально. Учитывай, что тестовые задания рассчитаны на максимальный уровень трудности, и количество решенных тобой заданий вполне может оказаться достаточным для хорошей оценки.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Если на традиционном экзамене ребенку легче, так как учитель по его глазам может понять, насколько усвоен школьный материал, то машине абсолютно все равно. Тестирование требует скорости реакции, которую необходимо отработать в ходе тренировок.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 xml:space="preserve"> Для того чтобы мозговая деятельность была эффективнее, необходимо развивать мелкую моторику – вышивать, лепить, вязать (для начальной школы).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</w:pPr>
      <w:r w:rsidRPr="000C52E8">
        <w:rPr>
          <w:rFonts w:ascii="Times New Roman" w:hAnsi="Times New Roman" w:cs="Times New Roman"/>
          <w:sz w:val="24"/>
          <w:szCs w:val="24"/>
        </w:rPr>
        <w:t>Во время самого экзамена лучше не употреблять жидкость, потому что это усиливает желудочную деятельность, ослабляя интеллектуальные процессы. Стакан воды рекомендуют выпить за 20 минут до его начала – чтобы стабилизировать дыхание и уравновесить нервную систему. А вот к помощи антистрессовых лекарственных сре</w:t>
      </w:r>
      <w:proofErr w:type="gramStart"/>
      <w:r w:rsidRPr="000C52E8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C52E8">
        <w:rPr>
          <w:rFonts w:ascii="Times New Roman" w:hAnsi="Times New Roman" w:cs="Times New Roman"/>
          <w:sz w:val="24"/>
          <w:szCs w:val="24"/>
        </w:rPr>
        <w:t>ибегать не рекомендуют. Психологи советуют – валерьянку и глицин лучше выпить перед сном накануне экзамена, чтобы хорошо выспаться.</w:t>
      </w:r>
    </w:p>
    <w:p w:rsidR="00C902BD" w:rsidRPr="000C52E8" w:rsidRDefault="00C902BD" w:rsidP="00C902BD">
      <w:pPr>
        <w:rPr>
          <w:rFonts w:ascii="Times New Roman" w:hAnsi="Times New Roman" w:cs="Times New Roman"/>
          <w:sz w:val="24"/>
          <w:szCs w:val="24"/>
        </w:rPr>
        <w:sectPr w:rsidR="00C902BD" w:rsidRPr="000C52E8" w:rsidSect="000C52E8">
          <w:pgSz w:w="11906" w:h="16838"/>
          <w:pgMar w:top="425" w:right="567" w:bottom="426" w:left="1701" w:header="709" w:footer="709" w:gutter="0"/>
          <w:cols w:space="708"/>
          <w:docGrid w:linePitch="360"/>
        </w:sectPr>
      </w:pPr>
      <w:r w:rsidRPr="000C52E8">
        <w:rPr>
          <w:rFonts w:ascii="Times New Roman" w:hAnsi="Times New Roman" w:cs="Times New Roman"/>
          <w:sz w:val="24"/>
          <w:szCs w:val="24"/>
        </w:rPr>
        <w:t>Сегодня учителя начинают запугивать детей и родителей по поводу ВОУД. Да, это подведение итогов обучения, но это не конец жизни. И чем спокойнее родители будут относиться к ВОУД, тем успешнее учащиеся пройдут ее. Ведь волнение и неуверенность старших передаются детям.</w:t>
      </w:r>
    </w:p>
    <w:bookmarkEnd w:id="0"/>
    <w:p w:rsidR="00C902BD" w:rsidRPr="000C52E8" w:rsidRDefault="00C902BD">
      <w:pPr>
        <w:rPr>
          <w:rFonts w:ascii="Times New Roman" w:hAnsi="Times New Roman" w:cs="Times New Roman"/>
          <w:sz w:val="24"/>
          <w:szCs w:val="24"/>
        </w:rPr>
      </w:pPr>
    </w:p>
    <w:sectPr w:rsidR="00C902BD" w:rsidRPr="000C52E8" w:rsidSect="00E3655E">
      <w:pgSz w:w="16838" w:h="11906" w:orient="landscape"/>
      <w:pgMar w:top="568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5E"/>
    <w:rsid w:val="000C52E8"/>
    <w:rsid w:val="00974ACF"/>
    <w:rsid w:val="00C62BB5"/>
    <w:rsid w:val="00C902BD"/>
    <w:rsid w:val="00E3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2013-04-01T18:13:00Z</dcterms:created>
  <dcterms:modified xsi:type="dcterms:W3CDTF">2013-04-01T19:07:00Z</dcterms:modified>
</cp:coreProperties>
</file>