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87" w:rsidRPr="00E53087" w:rsidRDefault="00E53087" w:rsidP="00E53087">
      <w:pPr>
        <w:pStyle w:val="a3"/>
        <w:jc w:val="center"/>
        <w:rPr>
          <w:sz w:val="28"/>
          <w:szCs w:val="28"/>
        </w:rPr>
      </w:pPr>
      <w:r w:rsidRPr="00E53087">
        <w:rPr>
          <w:b/>
          <w:bCs/>
          <w:color w:val="000000"/>
          <w:sz w:val="28"/>
          <w:szCs w:val="28"/>
        </w:rPr>
        <w:t>СОВРЕМЕННЫЕ ОБРАЗОВАТЕЛЬНЫЕ И ИННОВАЦИОННЫЕ ТЕХНОЛОГИИ НА УРОКАХ ФИЗИЧЕСКОЙ КУЛЬТУРЫ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Физкультура в наше время выполняет важные социальные функции по оптимизации физического состояния человека, организации здорового образа жизни, подготовке к жизненной практике. Сегодня она должна формировать не только двигательные компоненты человека, но и интеллектуальные и социально-психологические. Как и любая сфера, физкультура, предполагает работу с духовным миром человека – его взглядами, знаниями и умениями, его эмоциональным отношением, ценностными ориентациями, его мировоззрением и мировоззрением применительно к его телесной организации. Современные условия развития нашего общества требуют иного взгляда на проблему формирования физической культуры.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 xml:space="preserve">Приоритетным направлением работы современной школы является повышение качества образования через использование современных образовательных технологий на уроках и во внеурочной деятельности. Актуальность современных технологий на уроках физической культуры определяется особой ролью здорового образа жизни на современном этапе развития человечества в целом и каждого отдельного ученика школы в частности. Учитель физической культуры, используя современные технологии, может совершенствовать не только физические качества, а также развивать творческий потенциал </w:t>
      </w:r>
      <w:proofErr w:type="gramStart"/>
      <w:r w:rsidRPr="00E53087">
        <w:rPr>
          <w:color w:val="000000"/>
          <w:sz w:val="28"/>
          <w:szCs w:val="28"/>
        </w:rPr>
        <w:t>обучающихся</w:t>
      </w:r>
      <w:proofErr w:type="gramEnd"/>
      <w:r w:rsidRPr="00E53087">
        <w:rPr>
          <w:color w:val="000000"/>
          <w:sz w:val="28"/>
          <w:szCs w:val="28"/>
        </w:rPr>
        <w:t>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</w:p>
    <w:p w:rsidR="00E53087" w:rsidRPr="00E53087" w:rsidRDefault="00E53087" w:rsidP="00E53087">
      <w:pPr>
        <w:pStyle w:val="a3"/>
        <w:jc w:val="center"/>
        <w:rPr>
          <w:sz w:val="28"/>
          <w:szCs w:val="28"/>
        </w:rPr>
      </w:pPr>
      <w:r w:rsidRPr="00E53087">
        <w:rPr>
          <w:b/>
          <w:bCs/>
          <w:color w:val="000000"/>
          <w:sz w:val="28"/>
          <w:szCs w:val="28"/>
        </w:rPr>
        <w:t>2.СОВРЕМЕННЫЕ ОБРАЗОВАТЕЛЬНЫЕ ТЕХНОЛОГИИ НА УРОКАХ ФИЗИЧЕСКОЙ КУЛЬТУРЫ.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В школьной практике используются различные педагогические технологии, обеспечивающие активизацию творческих способностей учащихся. Мы же остановимся на тех, которые используются, в том числе, и учителями физкультуры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b/>
          <w:bCs/>
          <w:color w:val="000000"/>
          <w:sz w:val="28"/>
          <w:szCs w:val="28"/>
        </w:rPr>
        <w:t>2.1.Здоровьесберегающие технологии.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 xml:space="preserve">Важное место в профессиональной деятельности учителя отводится </w:t>
      </w:r>
      <w:proofErr w:type="spellStart"/>
      <w:r w:rsidRPr="00E53087">
        <w:rPr>
          <w:color w:val="000000"/>
          <w:sz w:val="28"/>
          <w:szCs w:val="28"/>
        </w:rPr>
        <w:t>здоровьесберегающим</w:t>
      </w:r>
      <w:proofErr w:type="spellEnd"/>
      <w:r w:rsidRPr="00E53087">
        <w:rPr>
          <w:color w:val="000000"/>
          <w:sz w:val="28"/>
          <w:szCs w:val="28"/>
        </w:rPr>
        <w:t xml:space="preserve"> технологиям, цель которых,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На уроках физической культуры данная технология – это основа основ, она является самой значимой из всех технологий, по степени влияния на здоровье учащихся, так как основана на возрастных особенностях познавательной деятельности детей, оптимальном сочетании двигательных и </w:t>
      </w:r>
      <w:r w:rsidRPr="00E53087">
        <w:rPr>
          <w:color w:val="000000"/>
          <w:sz w:val="28"/>
          <w:szCs w:val="28"/>
        </w:rPr>
        <w:lastRenderedPageBreak/>
        <w:t>статических нагрузок, обучении в малых группах, использовании наглядности и сочетании различных форм предоставления информации.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 xml:space="preserve">Одним из главных направлений </w:t>
      </w:r>
      <w:proofErr w:type="spellStart"/>
      <w:r w:rsidRPr="00E53087">
        <w:rPr>
          <w:color w:val="000000"/>
          <w:sz w:val="28"/>
          <w:szCs w:val="28"/>
        </w:rPr>
        <w:t>здоровьесбережения</w:t>
      </w:r>
      <w:proofErr w:type="spellEnd"/>
      <w:r w:rsidRPr="00E53087">
        <w:rPr>
          <w:color w:val="000000"/>
          <w:sz w:val="28"/>
          <w:szCs w:val="28"/>
        </w:rPr>
        <w:t xml:space="preserve"> является создание здорового психологического климата на уроках. Когда ситуация успеха способствует формированию положительной мотивации к процессу обучения в целом, тем самым снижая эмоциональную напряженность, улучшая комфортность взаимоотношений всех участников образовательного процесса.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Чередование различных видов учебной деятельности; использование методов, способствующих активизации инициативы и творческого самовыражения учеников. Большое значение имеет и эмоциональный климат на уроке: «хороший смех дарит здоровье». При выборе форм, содержания и методов работы учитывается возраст, пол учащихся, состояние здоровья, уровень их развития и подготовленности. На уроках обеспечиваем необходимые условия в соответствии с санитарно-гигиеническими нормами (освещение, характеристика воздуха, температурный режим). Занятия проводятся преимущественно на свежем воздухе.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b/>
          <w:bCs/>
          <w:color w:val="000000"/>
          <w:sz w:val="28"/>
          <w:szCs w:val="28"/>
        </w:rPr>
        <w:t>2.2.Игровые технологии.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Практика показывает, что применение игровых технологий с учетом возрастных особенностей не теряет актуальности. Каждому возрасту соответствует свой набор игр, хотя бывают и исключения. Игровая технология является уникальной формой обучения, которая позволяет сделать обычный урок интересным и увлекательным. Игровая деятельность на уроках физической культуры занимает важное место в образовательном процессе.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Ценность игровой деятельности заключается в том, что она учитывает психолого-педагогическую природу ребенка, отвечает его потребностям и интересам.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 xml:space="preserve">Игровая деятельность на уроках в школе дает возможность повысить </w:t>
      </w:r>
      <w:proofErr w:type="gramStart"/>
      <w:r w:rsidRPr="00E53087">
        <w:rPr>
          <w:color w:val="000000"/>
          <w:sz w:val="28"/>
          <w:szCs w:val="28"/>
        </w:rPr>
        <w:t>у</w:t>
      </w:r>
      <w:proofErr w:type="gramEnd"/>
      <w:r w:rsidRPr="00E53087">
        <w:rPr>
          <w:color w:val="000000"/>
          <w:sz w:val="28"/>
          <w:szCs w:val="28"/>
        </w:rPr>
        <w:t xml:space="preserve"> обучающихся интерес к учебным занятиям. Позволяет усвоить большее количество информации, основанной на примерах конкретной деятельности, моделируемой в игре, помогает ребятам в процессе игры научиться принимать ответственные решения в сложных ситуациях.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b/>
          <w:bCs/>
          <w:color w:val="000000"/>
          <w:sz w:val="28"/>
          <w:szCs w:val="28"/>
        </w:rPr>
        <w:lastRenderedPageBreak/>
        <w:t>2.3.Соревновательные технологии.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Цель соревновательной технологии - стимулировать максимальное проявление двигательных способностей. На каждом уроке физической культуры применяются элементы соревновательной технологии: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-на занятиях по волейболу, баскетболу и т.д. обязательно применяется соревновательный метод в процессе учебной игры. Этот метод ведет к повышению эмоциональной направленности урока, увеличению интереса к игре, повышению мотивации к совершенствованию технико-тактических навыков и развитию физических качеств.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Соревновательный метод очень эффективен в привлечении учеников к занятиям физической культурой и спортом во внеурочное время – дети охотно участвуют в соревнованиях между классами, активно болеют за команды одноклассников, что способствует более ответственному отношению к предмету «физическая культура» и повышению стремления детей к самосовершенствованию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Командные состязания характеризуются наряду с этим отношениями взаимопомощи, взаимной ответственности и ответственности перед целым коллективом за достижение соревновательной цели — победы.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b/>
          <w:bCs/>
          <w:color w:val="000000"/>
          <w:sz w:val="28"/>
          <w:szCs w:val="28"/>
        </w:rPr>
        <w:t>2.4.Технология личностно-ориентированного обучения.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Современный урок физической культуры и повышение его эффективности невозможно без разработки вопроса личностно-ориентированного обучения.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Личностн</w:t>
      </w:r>
      <w:proofErr w:type="gramStart"/>
      <w:r w:rsidRPr="00E53087">
        <w:rPr>
          <w:color w:val="000000"/>
          <w:sz w:val="28"/>
          <w:szCs w:val="28"/>
        </w:rPr>
        <w:t>о-</w:t>
      </w:r>
      <w:proofErr w:type="gramEnd"/>
      <w:r w:rsidRPr="00E53087">
        <w:rPr>
          <w:color w:val="000000"/>
          <w:sz w:val="28"/>
          <w:szCs w:val="28"/>
        </w:rPr>
        <w:t xml:space="preserve"> ориентированный и дифференцированный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учеников по физической культуре, а учащимся с высоким уровнем не интересно на уроках, рассчитанным на среднего ученика.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Помимо деления обучающихся на основную и подготовительную группы, почти в каждом классе условно можно разделить детей еще на несколько групп (категорий):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- совершенно здоровые дети, но не желающие трудиться;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- дети, временно перешедшие в подготовительную группу из-за болезни;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- плохо физически развитые дети, которые боятся насмешек, замыкаются;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lastRenderedPageBreak/>
        <w:t>- хорошо физически развитые дети, которые могут потерять желание заниматься на уроках, если им будет очень легко и неинтересно.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Поэтому и необходимо дифференцирование и задач, и содержания, и темпа освоения программного материала, и оценки достижений.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Содержание личностно-ориентированного обучения - это совокупность педагогических технологий дифференцированного обучения двигательным действиям, развития физических качеств, формирования знаний и методических умений и технологий управления образовательным процессом, обеспечивающих достижение физического совершенства.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b/>
          <w:bCs/>
          <w:color w:val="000000"/>
          <w:sz w:val="28"/>
          <w:szCs w:val="28"/>
        </w:rPr>
        <w:t>2.5.Технология уровневой дифференциации.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Одним из направлений в улучшении физического воспитания учащихся образовательных школ является использование дифференцированного похода на уроках физической культуры как важного условия оптимизации процесса обучения и воспитания. Необходимость дифференцированного подхода ученикам при обучени</w:t>
      </w:r>
      <w:proofErr w:type="gramStart"/>
      <w:r w:rsidRPr="00E53087">
        <w:rPr>
          <w:color w:val="000000"/>
          <w:sz w:val="28"/>
          <w:szCs w:val="28"/>
        </w:rPr>
        <w:t>и-</w:t>
      </w:r>
      <w:proofErr w:type="gramEnd"/>
      <w:r w:rsidRPr="00E53087">
        <w:rPr>
          <w:color w:val="000000"/>
          <w:sz w:val="28"/>
          <w:szCs w:val="28"/>
        </w:rPr>
        <w:t xml:space="preserve"> мысль не новая, но, к сожалению, не реализуемая на практике в должной мере. Дальнейшее совершенствование урока и повышение его эффективности невозможно без разработки вопроса о дифференцированном обучении. В классах часто подбираются ребята с разным уровнем физической  подготовленности и психологическими качествами. Это является причиной понижения эффективности уроков физической культуры при условии использования единообразных требований  и методов работы со всеми обучающимися. Здесь помогут элементы технологии уровневой дифференциации: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- на уроке давать задания с учетом уровня подготовки, развития, особенности мышления и познавательного интереса к предмету;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- при оценивании учитывать не только достигнутый результат, но и динамику изменений физической подготовленности ученика;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- распределение на медицинские группы с учетом состояния здоровья, что учитывается в организации занятия: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-для учеников специальной медицинской группы дается отдельное задание;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-для учеников, освобожденных от занятий по состоянию здоровья, разработаны и утверждены темы рефератов;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 xml:space="preserve">-ученики среднего уровня привлекаются на дополнительные занятия различными видами спорта (волейбол, футбол, настольный теннис) и </w:t>
      </w:r>
      <w:proofErr w:type="spellStart"/>
      <w:r w:rsidRPr="00E53087">
        <w:rPr>
          <w:color w:val="000000"/>
          <w:sz w:val="28"/>
          <w:szCs w:val="28"/>
        </w:rPr>
        <w:t>внутришкольные</w:t>
      </w:r>
      <w:proofErr w:type="spellEnd"/>
      <w:r w:rsidRPr="00E53087">
        <w:rPr>
          <w:color w:val="000000"/>
          <w:sz w:val="28"/>
          <w:szCs w:val="28"/>
        </w:rPr>
        <w:t xml:space="preserve"> соревнования;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lastRenderedPageBreak/>
        <w:t>-одаренные ученики успешно участвуют в соревнованиях муниципального и областного уровней.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При оценке физической подготовленности учитывается как максимальный результат, так и прирост результата. Причем индивидуальные достижения имеют приоритетное значение.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b/>
          <w:bCs/>
          <w:color w:val="000000"/>
          <w:sz w:val="28"/>
          <w:szCs w:val="28"/>
        </w:rPr>
        <w:t>2.6. Информационно-коммуникативные технологии.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Развитие общества сегодня диктует необходимость использовать новые информационно-коммуникативные технологии во всех сферах жизни. Компьютер дома, в школе в настоящее время, уже не роскошь, а средство для работы. Нужно ли использовать средства ИКТ на уроках физической культуры? Разве это совместимо? Ведь физкультура – это, прежде всего движение.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Задача учителя на уроке, выбрать такие методы обучения, которые позволили бы каждому ученику проявить свою активность, своё творчество, активизировать двигательную и познавательную деятельность учащегося. Использование новых информационных технологий, Интернет – ресурсов, позволяют достичь максимальных результатов в решении многих задач и на уроках физкультуры.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Информационн</w:t>
      </w:r>
      <w:proofErr w:type="gramStart"/>
      <w:r w:rsidRPr="00E53087">
        <w:rPr>
          <w:color w:val="000000"/>
          <w:sz w:val="28"/>
          <w:szCs w:val="28"/>
        </w:rPr>
        <w:t>о-</w:t>
      </w:r>
      <w:proofErr w:type="gramEnd"/>
      <w:r w:rsidRPr="00E53087">
        <w:rPr>
          <w:color w:val="000000"/>
          <w:sz w:val="28"/>
          <w:szCs w:val="28"/>
        </w:rPr>
        <w:t xml:space="preserve"> коммуникативные технологии позволяют решить проблему поиска и хранения информации, планирования, контроля и управления занятиями физической культурой, диагностики состояния здоровья и уровня физической подготовленности занимающихся.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Использование презентаций на уроках позволяет более подробно и наглядно предоставлять теоретический материал, что делает процесс образования наиболее эффективным.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С помощью презентации также можно доступно объяснить правила спортивных игр, тактические действия игроков, красочно преподнести исторические события, биографии спортсменов. Наличие визуального ряда информации позволяет закрепить в памяти.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 xml:space="preserve">Создание </w:t>
      </w:r>
      <w:proofErr w:type="spellStart"/>
      <w:r w:rsidRPr="00E53087">
        <w:rPr>
          <w:color w:val="000000"/>
          <w:sz w:val="28"/>
          <w:szCs w:val="28"/>
        </w:rPr>
        <w:t>флеш</w:t>
      </w:r>
      <w:proofErr w:type="spellEnd"/>
      <w:r w:rsidRPr="00E53087">
        <w:rPr>
          <w:color w:val="000000"/>
          <w:sz w:val="28"/>
          <w:szCs w:val="28"/>
        </w:rPr>
        <w:t>-презентаций и видеороликов с комплексами общеразвивающих упражнений (ОРУ) могут стать помощниками учителю. Такой материал может быть использован также учителями – предметниками при проведении утренней зарядки.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 xml:space="preserve">Одним из видов домашнего задания может быть создание презентации по темам «Здоровый образ жизни и я», «Способы закаливания», «Вредные привычки» «Гимнастика» и т.д. Ребята могут выполнять такие задания как </w:t>
      </w:r>
      <w:r w:rsidRPr="00E53087">
        <w:rPr>
          <w:color w:val="000000"/>
          <w:sz w:val="28"/>
          <w:szCs w:val="28"/>
        </w:rPr>
        <w:lastRenderedPageBreak/>
        <w:t>самостоятельно, так и в группах, что позволяет переходить им к выполнению проектов.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На уроках также возможно проведение тестирования с целью проверки и закреплении знаний учащихся.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Во внеурочной работе также можно использовать ИКТ: представление команд, оформление соревнований, описание конкурсов и т.д.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b/>
          <w:bCs/>
          <w:color w:val="000000"/>
          <w:sz w:val="28"/>
          <w:szCs w:val="28"/>
        </w:rPr>
        <w:t>2.7.Метод проектов.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Метод проектов позволяет решать сразу несколько задач: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-развитие личностных компетентностей обучающихся;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- интегрированность процесса обучения;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- экономия времени на самом уроке.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 xml:space="preserve">Проектная технология на уроке физической культуры позволяет строить обучение на активной основе, через целенаправленную деятельность </w:t>
      </w:r>
      <w:proofErr w:type="gramStart"/>
      <w:r w:rsidRPr="00E53087">
        <w:rPr>
          <w:color w:val="000000"/>
          <w:sz w:val="28"/>
          <w:szCs w:val="28"/>
        </w:rPr>
        <w:t>обучаемого</w:t>
      </w:r>
      <w:proofErr w:type="gramEnd"/>
      <w:r w:rsidRPr="00E53087">
        <w:rPr>
          <w:color w:val="000000"/>
          <w:sz w:val="28"/>
          <w:szCs w:val="28"/>
        </w:rPr>
        <w:t>, сообразуясь с его личным интересом. Составляя проект, он превращается из объекта в субъект обучения, самостоятельно учится и активно влияет на содержание собственного образования. Такая работа дает возможность осознать, что уроки физической культуры развивают не только физически, но и интеллектуально.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Проекты на уроках физкультуры - это проекты по исследованию влияний ФК на организм человека, по исследованию истории спорта, подготовке и проведению соревнований и спортивных праздников и т.д.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Применение технологии проектного обучения сделает учебный процесс более увлекательным для учащихся: самостоятельный сбор обучающимися материала по теме, теоретическое обоснование необходимости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совершенствования, воспитания волевых качеств.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Кроме того</w:t>
      </w:r>
      <w:proofErr w:type="gramStart"/>
      <w:r w:rsidRPr="00E53087">
        <w:rPr>
          <w:color w:val="000000"/>
          <w:sz w:val="28"/>
          <w:szCs w:val="28"/>
        </w:rPr>
        <w:t xml:space="preserve"> ,</w:t>
      </w:r>
      <w:proofErr w:type="gramEnd"/>
      <w:r w:rsidRPr="00E53087">
        <w:rPr>
          <w:color w:val="000000"/>
          <w:sz w:val="28"/>
          <w:szCs w:val="28"/>
        </w:rPr>
        <w:t xml:space="preserve"> в каждой школе есть обучающиеся, имеющие ограничения в двигательной активности, для которых такой вид деятельности дает возможность проявить себя.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</w:p>
    <w:p w:rsidR="00E53087" w:rsidRPr="00E53087" w:rsidRDefault="00E53087" w:rsidP="00E53087">
      <w:pPr>
        <w:pStyle w:val="a3"/>
        <w:rPr>
          <w:sz w:val="28"/>
          <w:szCs w:val="28"/>
        </w:rPr>
      </w:pPr>
      <w:bookmarkStart w:id="0" w:name="_GoBack"/>
      <w:bookmarkEnd w:id="0"/>
    </w:p>
    <w:p w:rsidR="00E53087" w:rsidRPr="00E53087" w:rsidRDefault="00E53087" w:rsidP="00E53087">
      <w:pPr>
        <w:pStyle w:val="a3"/>
        <w:rPr>
          <w:sz w:val="28"/>
          <w:szCs w:val="28"/>
        </w:rPr>
      </w:pP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b/>
          <w:bCs/>
          <w:color w:val="000000"/>
          <w:sz w:val="28"/>
          <w:szCs w:val="28"/>
        </w:rPr>
        <w:lastRenderedPageBreak/>
        <w:t>Литература: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 xml:space="preserve">1.Асмолов А.Г. Чтение в составе </w:t>
      </w:r>
      <w:proofErr w:type="gramStart"/>
      <w:r w:rsidRPr="00E53087">
        <w:rPr>
          <w:color w:val="000000"/>
          <w:sz w:val="28"/>
          <w:szCs w:val="28"/>
        </w:rPr>
        <w:t>универсальный</w:t>
      </w:r>
      <w:proofErr w:type="gramEnd"/>
      <w:r w:rsidRPr="00E53087">
        <w:rPr>
          <w:color w:val="000000"/>
          <w:sz w:val="28"/>
          <w:szCs w:val="28"/>
        </w:rPr>
        <w:t xml:space="preserve"> учебных действий / </w:t>
      </w:r>
      <w:proofErr w:type="spellStart"/>
      <w:r w:rsidRPr="00E53087">
        <w:rPr>
          <w:color w:val="000000"/>
          <w:sz w:val="28"/>
          <w:szCs w:val="28"/>
        </w:rPr>
        <w:t>Формированиие</w:t>
      </w:r>
      <w:proofErr w:type="spellEnd"/>
      <w:r w:rsidRPr="00E53087">
        <w:rPr>
          <w:color w:val="000000"/>
          <w:sz w:val="28"/>
          <w:szCs w:val="28"/>
        </w:rPr>
        <w:t xml:space="preserve"> универсальных учебных действий в основной школе: от действия к мысли. Пособие для учителя под ред. А.Г. </w:t>
      </w:r>
      <w:proofErr w:type="spellStart"/>
      <w:r w:rsidRPr="00E53087">
        <w:rPr>
          <w:color w:val="000000"/>
          <w:sz w:val="28"/>
          <w:szCs w:val="28"/>
        </w:rPr>
        <w:t>Асмолов</w:t>
      </w:r>
      <w:proofErr w:type="spellEnd"/>
      <w:r w:rsidRPr="00E53087">
        <w:rPr>
          <w:color w:val="000000"/>
          <w:sz w:val="28"/>
          <w:szCs w:val="28"/>
        </w:rPr>
        <w:t>. – М.: Просвещение,2010.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 xml:space="preserve">2.Ахутина Т.В. </w:t>
      </w:r>
      <w:proofErr w:type="spellStart"/>
      <w:r w:rsidRPr="00E53087">
        <w:rPr>
          <w:color w:val="000000"/>
          <w:sz w:val="28"/>
          <w:szCs w:val="28"/>
        </w:rPr>
        <w:t>Здоровьесберегающие</w:t>
      </w:r>
      <w:proofErr w:type="spellEnd"/>
      <w:r w:rsidRPr="00E53087">
        <w:rPr>
          <w:color w:val="000000"/>
          <w:sz w:val="28"/>
          <w:szCs w:val="28"/>
        </w:rPr>
        <w:t xml:space="preserve"> технологии обучения: индивидуальн</w:t>
      </w:r>
      <w:proofErr w:type="gramStart"/>
      <w:r w:rsidRPr="00E53087">
        <w:rPr>
          <w:color w:val="000000"/>
          <w:sz w:val="28"/>
          <w:szCs w:val="28"/>
        </w:rPr>
        <w:t>о-</w:t>
      </w:r>
      <w:proofErr w:type="gramEnd"/>
      <w:r w:rsidRPr="00E53087">
        <w:rPr>
          <w:color w:val="000000"/>
          <w:sz w:val="28"/>
          <w:szCs w:val="28"/>
        </w:rPr>
        <w:t xml:space="preserve"> ориентированный подход. - Школа здоровья. 2000. Т. 7. №2.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3.Селевко Г.К. Современные образовательные технологии: Учебное пособие. - М.: Народное образование, 1998г.</w:t>
      </w:r>
    </w:p>
    <w:p w:rsidR="00E53087" w:rsidRPr="00E53087" w:rsidRDefault="00E53087" w:rsidP="00E53087">
      <w:pPr>
        <w:pStyle w:val="a3"/>
        <w:rPr>
          <w:sz w:val="28"/>
          <w:szCs w:val="28"/>
        </w:rPr>
      </w:pPr>
      <w:r w:rsidRPr="00E53087">
        <w:rPr>
          <w:color w:val="000000"/>
          <w:sz w:val="28"/>
          <w:szCs w:val="28"/>
        </w:rPr>
        <w:t>4.Лукьяненко В.П. Беспалько В.П. Слагаемые педагогической технологии. - М.: Просвещение, 1999.</w:t>
      </w:r>
    </w:p>
    <w:p w:rsidR="00E53087" w:rsidRDefault="00E53087" w:rsidP="00E53087">
      <w:pPr>
        <w:pStyle w:val="a3"/>
      </w:pPr>
      <w:r w:rsidRPr="00E53087">
        <w:rPr>
          <w:color w:val="000000"/>
          <w:sz w:val="28"/>
          <w:szCs w:val="28"/>
        </w:rPr>
        <w:t>5.Чайцев В.Г., Пронина Ч.В. Новые технологии ФВ школьников. Практическое пособие. - М., 2007 г. [Учебное пособие</w:t>
      </w:r>
      <w:r>
        <w:rPr>
          <w:color w:val="000000"/>
        </w:rPr>
        <w:t>]</w:t>
      </w:r>
    </w:p>
    <w:p w:rsidR="00AB3412" w:rsidRDefault="00AB3412"/>
    <w:sectPr w:rsidR="00AB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39"/>
    <w:rsid w:val="00044E39"/>
    <w:rsid w:val="00AB3412"/>
    <w:rsid w:val="00E5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1936</Words>
  <Characters>11036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2022-02-09T14:54:00Z</dcterms:created>
  <dcterms:modified xsi:type="dcterms:W3CDTF">2022-02-09T14:55:00Z</dcterms:modified>
</cp:coreProperties>
</file>