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b/>
          <w:sz w:val="28"/>
          <w:szCs w:val="28"/>
        </w:rPr>
        <w:t>АКТИВНЫЕ МЕТОДЫ ОБУЧЕНИЯ</w:t>
      </w:r>
      <w:r w:rsidRPr="004B3C79">
        <w:rPr>
          <w:rFonts w:ascii="Times New Roman" w:hAnsi="Times New Roman" w:cs="Times New Roman"/>
          <w:sz w:val="28"/>
          <w:szCs w:val="28"/>
        </w:rPr>
        <w:t xml:space="preserve"> – методы, стимулирующие познавательную деятельность </w:t>
      </w:r>
      <w:proofErr w:type="gramStart"/>
      <w:r w:rsidRPr="004B3C79">
        <w:rPr>
          <w:rFonts w:ascii="Times New Roman" w:hAnsi="Times New Roman" w:cs="Times New Roman"/>
          <w:sz w:val="28"/>
          <w:szCs w:val="28"/>
        </w:rPr>
        <w:t>обучающихся</w:t>
      </w:r>
      <w:proofErr w:type="gramEnd"/>
      <w:r w:rsidRPr="004B3C79">
        <w:rPr>
          <w:rFonts w:ascii="Times New Roman" w:hAnsi="Times New Roman" w:cs="Times New Roman"/>
          <w:sz w:val="28"/>
          <w:szCs w:val="28"/>
        </w:rPr>
        <w:t xml:space="preserve">. Строятся в основном на диалоге, предполагающем свободный обмен мнениями о путях разрешения той или иной проблемы. </w:t>
      </w:r>
      <w:proofErr w:type="spellStart"/>
      <w:r w:rsidRPr="004B3C79">
        <w:rPr>
          <w:rFonts w:ascii="Times New Roman" w:hAnsi="Times New Roman" w:cs="Times New Roman"/>
          <w:sz w:val="28"/>
          <w:szCs w:val="28"/>
        </w:rPr>
        <w:t>А.м.</w:t>
      </w:r>
      <w:proofErr w:type="gramStart"/>
      <w:r w:rsidRPr="004B3C79">
        <w:rPr>
          <w:rFonts w:ascii="Times New Roman" w:hAnsi="Times New Roman" w:cs="Times New Roman"/>
          <w:sz w:val="28"/>
          <w:szCs w:val="28"/>
        </w:rPr>
        <w:t>о</w:t>
      </w:r>
      <w:proofErr w:type="spellEnd"/>
      <w:proofErr w:type="gramEnd"/>
      <w:r w:rsidRPr="004B3C79">
        <w:rPr>
          <w:rFonts w:ascii="Times New Roman" w:hAnsi="Times New Roman" w:cs="Times New Roman"/>
          <w:sz w:val="28"/>
          <w:szCs w:val="28"/>
        </w:rPr>
        <w:t xml:space="preserve">. характеризуются </w:t>
      </w:r>
      <w:proofErr w:type="gramStart"/>
      <w:r w:rsidRPr="004B3C79">
        <w:rPr>
          <w:rFonts w:ascii="Times New Roman" w:hAnsi="Times New Roman" w:cs="Times New Roman"/>
          <w:sz w:val="28"/>
          <w:szCs w:val="28"/>
        </w:rPr>
        <w:t>высоким</w:t>
      </w:r>
      <w:proofErr w:type="gramEnd"/>
      <w:r w:rsidRPr="004B3C79">
        <w:rPr>
          <w:rFonts w:ascii="Times New Roman" w:hAnsi="Times New Roman" w:cs="Times New Roman"/>
          <w:sz w:val="28"/>
          <w:szCs w:val="28"/>
        </w:rPr>
        <w:t xml:space="preserve">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 (http://www.edu.ru/index.php?op=word&amp;page_id=50&amp;wid=11).</w:t>
      </w:r>
    </w:p>
    <w:p w:rsidR="004B3C79"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Действительно, с помощью активных методов можно эффективно решать проблемы, но этим цели и задачи АМО не ограничиваются, и возможности активных методов различны не только в смысле «активизации учебной и учебно-производственной деятельности», но и в смысле многообразия достигаемых образовательных эффектов тоже. Помимо диалога, активные методы используют и </w:t>
      </w:r>
      <w:proofErr w:type="spellStart"/>
      <w:r w:rsidRPr="004B3C79">
        <w:rPr>
          <w:rFonts w:ascii="Times New Roman" w:hAnsi="Times New Roman" w:cs="Times New Roman"/>
          <w:sz w:val="28"/>
          <w:szCs w:val="28"/>
        </w:rPr>
        <w:t>полилог</w:t>
      </w:r>
      <w:proofErr w:type="spellEnd"/>
      <w:r w:rsidRPr="004B3C79">
        <w:rPr>
          <w:rFonts w:ascii="Times New Roman" w:hAnsi="Times New Roman" w:cs="Times New Roman"/>
          <w:sz w:val="28"/>
          <w:szCs w:val="28"/>
        </w:rPr>
        <w:t>, обеспечивая многоуровневую и разностороннюю коммуникацию всех участников образовательного процесса. И, конечно же, активным метод остается вне зависимости от того, кто его применяет, другое дело, что для достижения качественных результатов использования АМО необходима соо</w:t>
      </w:r>
      <w:r w:rsidR="004B3C79">
        <w:rPr>
          <w:rFonts w:ascii="Times New Roman" w:hAnsi="Times New Roman" w:cs="Times New Roman"/>
          <w:sz w:val="28"/>
          <w:szCs w:val="28"/>
        </w:rPr>
        <w:t>тветствующая подготовка учителя.</w:t>
      </w:r>
      <w:bookmarkStart w:id="0" w:name="_GoBack"/>
      <w:bookmarkEnd w:id="0"/>
    </w:p>
    <w:p w:rsidR="00085BF3" w:rsidRPr="004B3C79" w:rsidRDefault="00085BF3" w:rsidP="004B3C79">
      <w:pPr>
        <w:jc w:val="both"/>
        <w:rPr>
          <w:rFonts w:ascii="Times New Roman" w:hAnsi="Times New Roman" w:cs="Times New Roman"/>
          <w:sz w:val="28"/>
          <w:szCs w:val="28"/>
        </w:rPr>
      </w:pPr>
      <w:r w:rsidRPr="004B508E">
        <w:rPr>
          <w:rFonts w:ascii="Times New Roman" w:hAnsi="Times New Roman" w:cs="Times New Roman"/>
          <w:b/>
          <w:sz w:val="28"/>
          <w:szCs w:val="28"/>
        </w:rPr>
        <w:t>Активные методы обучения</w:t>
      </w:r>
      <w:r w:rsidRPr="004B3C79">
        <w:rPr>
          <w:rFonts w:ascii="Times New Roman" w:hAnsi="Times New Roman" w:cs="Times New Roman"/>
          <w:sz w:val="28"/>
          <w:szCs w:val="28"/>
        </w:rPr>
        <w:t xml:space="preserve">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w:t>
      </w:r>
      <w:proofErr w:type="spellStart"/>
      <w:r w:rsidRPr="004B3C79">
        <w:rPr>
          <w:rFonts w:ascii="Times New Roman" w:hAnsi="Times New Roman" w:cs="Times New Roman"/>
          <w:sz w:val="28"/>
          <w:szCs w:val="28"/>
        </w:rPr>
        <w:t>полилоге</w:t>
      </w:r>
      <w:proofErr w:type="spellEnd"/>
      <w:r w:rsidRPr="004B3C79">
        <w:rPr>
          <w:rFonts w:ascii="Times New Roman" w:hAnsi="Times New Roman" w:cs="Times New Roman"/>
          <w:sz w:val="28"/>
          <w:szCs w:val="28"/>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sidRPr="004B3C79">
        <w:rPr>
          <w:rFonts w:ascii="Times New Roman" w:hAnsi="Times New Roman" w:cs="Times New Roman"/>
          <w:sz w:val="28"/>
          <w:szCs w:val="28"/>
        </w:rPr>
        <w:t>деятельностном</w:t>
      </w:r>
      <w:proofErr w:type="spellEnd"/>
      <w:r w:rsidRPr="004B3C79">
        <w:rPr>
          <w:rFonts w:ascii="Times New Roman" w:hAnsi="Times New Roman" w:cs="Times New Roman"/>
          <w:sz w:val="28"/>
          <w:szCs w:val="28"/>
        </w:rPr>
        <w:t xml:space="preserve"> подходе к </w:t>
      </w:r>
      <w:r w:rsidR="004B3C79">
        <w:rPr>
          <w:rFonts w:ascii="Times New Roman" w:hAnsi="Times New Roman" w:cs="Times New Roman"/>
          <w:sz w:val="28"/>
          <w:szCs w:val="28"/>
        </w:rPr>
        <w:t>обучению, движении и рефлексии.</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Эффективность процесса и результатов обучения с использованием АМО определяется тем, что разработка методов основывается на серьезной психологи</w:t>
      </w:r>
      <w:r w:rsidR="004B3C79">
        <w:rPr>
          <w:rFonts w:ascii="Times New Roman" w:hAnsi="Times New Roman" w:cs="Times New Roman"/>
          <w:sz w:val="28"/>
          <w:szCs w:val="28"/>
        </w:rPr>
        <w:t>ческой и методологической базе.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К непосредственно активным методам, относятся методы, использующиеся внутри образовательного мероприятия, в процессе его проведения. Для каждого этапа урока используются свои активные методы, позволяющие эффективно решать конкретные задачи этапа.</w:t>
      </w:r>
    </w:p>
    <w:p w:rsidR="00085BF3" w:rsidRPr="004B3C79" w:rsidRDefault="00085BF3" w:rsidP="004B3C79">
      <w:pPr>
        <w:jc w:val="both"/>
        <w:rPr>
          <w:rFonts w:ascii="Times New Roman" w:hAnsi="Times New Roman" w:cs="Times New Roman"/>
          <w:b/>
          <w:sz w:val="28"/>
          <w:szCs w:val="28"/>
        </w:rPr>
      </w:pPr>
      <w:r w:rsidRPr="004B3C79">
        <w:rPr>
          <w:rFonts w:ascii="Times New Roman" w:hAnsi="Times New Roman" w:cs="Times New Roman"/>
          <w:b/>
          <w:sz w:val="28"/>
          <w:szCs w:val="28"/>
        </w:rPr>
        <w:t>АМ начала образовательного мероприятия</w:t>
      </w:r>
    </w:p>
    <w:p w:rsidR="00085BF3" w:rsidRPr="004B3C79" w:rsidRDefault="00085BF3" w:rsidP="004B3C79">
      <w:pPr>
        <w:jc w:val="both"/>
        <w:rPr>
          <w:rFonts w:ascii="Times New Roman" w:hAnsi="Times New Roman" w:cs="Times New Roman"/>
          <w:sz w:val="28"/>
          <w:szCs w:val="28"/>
        </w:rPr>
      </w:pPr>
    </w:p>
    <w:p w:rsidR="00085BF3" w:rsidRPr="004B3C79" w:rsidRDefault="00085BF3" w:rsidP="004B3C79">
      <w:pPr>
        <w:jc w:val="both"/>
        <w:rPr>
          <w:rFonts w:ascii="Times New Roman" w:hAnsi="Times New Roman" w:cs="Times New Roman"/>
          <w:sz w:val="28"/>
          <w:szCs w:val="28"/>
        </w:rPr>
      </w:pP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Такие методы, как «Мой цветок», «Галерея портретов», «Поздоровайся локтями», «</w:t>
      </w:r>
      <w:proofErr w:type="gramStart"/>
      <w:r w:rsidRPr="004B3C79">
        <w:rPr>
          <w:rFonts w:ascii="Times New Roman" w:hAnsi="Times New Roman" w:cs="Times New Roman"/>
          <w:sz w:val="28"/>
          <w:szCs w:val="28"/>
        </w:rPr>
        <w:t>Измерим</w:t>
      </w:r>
      <w:proofErr w:type="gramEnd"/>
      <w:r w:rsidRPr="004B3C79">
        <w:rPr>
          <w:rFonts w:ascii="Times New Roman" w:hAnsi="Times New Roman" w:cs="Times New Roman"/>
          <w:sz w:val="28"/>
          <w:szCs w:val="28"/>
        </w:rPr>
        <w:t xml:space="preserve"> друг друга» или «Летающие имена» эффективно и динамично помогут вам начать урок, задать нужный ритм, обеспечить рабочий настро</w:t>
      </w:r>
      <w:r w:rsidR="004B3C79">
        <w:rPr>
          <w:rFonts w:ascii="Times New Roman" w:hAnsi="Times New Roman" w:cs="Times New Roman"/>
          <w:sz w:val="28"/>
          <w:szCs w:val="28"/>
        </w:rPr>
        <w:t>й и хорошую атмосферу в классе.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b/>
          <w:sz w:val="28"/>
          <w:szCs w:val="28"/>
        </w:rPr>
        <w:t>Пример</w:t>
      </w:r>
      <w:r w:rsidRPr="004B3C79">
        <w:rPr>
          <w:rFonts w:ascii="Times New Roman" w:hAnsi="Times New Roman" w:cs="Times New Roman"/>
          <w:sz w:val="28"/>
          <w:szCs w:val="28"/>
        </w:rPr>
        <w:t xml:space="preserve"> АМ нача</w:t>
      </w:r>
      <w:r w:rsidR="004B3C79">
        <w:rPr>
          <w:rFonts w:ascii="Times New Roman" w:hAnsi="Times New Roman" w:cs="Times New Roman"/>
          <w:sz w:val="28"/>
          <w:szCs w:val="28"/>
        </w:rPr>
        <w:t>ла образовательного мероприятия</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Можно необычно начать урок, предложив </w:t>
      </w:r>
      <w:r w:rsidR="004B3C79">
        <w:rPr>
          <w:rFonts w:ascii="Times New Roman" w:hAnsi="Times New Roman" w:cs="Times New Roman"/>
          <w:sz w:val="28"/>
          <w:szCs w:val="28"/>
        </w:rPr>
        <w:t>ученикам поздороваться локтями.</w:t>
      </w:r>
    </w:p>
    <w:p w:rsidR="00085BF3" w:rsidRPr="004B3C79" w:rsidRDefault="004B3C79" w:rsidP="004B3C79">
      <w:pPr>
        <w:jc w:val="both"/>
        <w:rPr>
          <w:rFonts w:ascii="Times New Roman" w:hAnsi="Times New Roman" w:cs="Times New Roman"/>
          <w:b/>
          <w:sz w:val="28"/>
          <w:szCs w:val="28"/>
        </w:rPr>
      </w:pPr>
      <w:r>
        <w:rPr>
          <w:rFonts w:ascii="Times New Roman" w:hAnsi="Times New Roman" w:cs="Times New Roman"/>
          <w:b/>
          <w:sz w:val="28"/>
          <w:szCs w:val="28"/>
        </w:rPr>
        <w:t>Метод «Поздоровайся локтями»</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Цель – Встреча друг с другом, приветствие, знакомство</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Численность – весь класс.</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Время – 10 минут</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Подготовка: Следует отставить в сторону стулья и столы, чтобы ученики могл</w:t>
      </w:r>
      <w:r w:rsidR="004B3C79">
        <w:rPr>
          <w:rFonts w:ascii="Times New Roman" w:hAnsi="Times New Roman" w:cs="Times New Roman"/>
          <w:sz w:val="28"/>
          <w:szCs w:val="28"/>
        </w:rPr>
        <w:t>и свободно ходить по помещению.</w:t>
      </w:r>
    </w:p>
    <w:p w:rsidR="00085BF3" w:rsidRPr="004B3C79" w:rsidRDefault="00085BF3" w:rsidP="004B3C79">
      <w:pPr>
        <w:jc w:val="both"/>
        <w:rPr>
          <w:rFonts w:ascii="Times New Roman" w:hAnsi="Times New Roman" w:cs="Times New Roman"/>
          <w:b/>
          <w:sz w:val="28"/>
          <w:szCs w:val="28"/>
        </w:rPr>
      </w:pPr>
      <w:r w:rsidRPr="004B3C79">
        <w:rPr>
          <w:rFonts w:ascii="Times New Roman" w:hAnsi="Times New Roman" w:cs="Times New Roman"/>
          <w:b/>
          <w:sz w:val="28"/>
          <w:szCs w:val="28"/>
        </w:rPr>
        <w:t>Проведение: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Учитель просит учеников встать в круг. Затем он предлагает им рассчитаться на первый-второй-третий и сделать следующее: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Каждый «номер первый» складывает руки за головой так, чтобы локти были направлены в разные стороны;</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Каждый «номер второй» упирается руками в бедра так, чтобы локти также были направлены вправо и влево;</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Каждый «номер третий» нагибается вперед, кладет ладони на колен</w:t>
      </w:r>
      <w:r w:rsidR="004B3C79">
        <w:rPr>
          <w:rFonts w:ascii="Times New Roman" w:hAnsi="Times New Roman" w:cs="Times New Roman"/>
          <w:sz w:val="28"/>
          <w:szCs w:val="28"/>
        </w:rPr>
        <w:t>и и выставляет локти в стороны.</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w:t>
      </w:r>
      <w:proofErr w:type="gramStart"/>
      <w:r w:rsidRPr="004B3C79">
        <w:rPr>
          <w:rFonts w:ascii="Times New Roman" w:hAnsi="Times New Roman" w:cs="Times New Roman"/>
          <w:sz w:val="28"/>
          <w:szCs w:val="28"/>
        </w:rPr>
        <w:t>назвав свое имя и коснувшись друг друга</w:t>
      </w:r>
      <w:proofErr w:type="gramEnd"/>
      <w:r w:rsidRPr="004B3C79">
        <w:rPr>
          <w:rFonts w:ascii="Times New Roman" w:hAnsi="Times New Roman" w:cs="Times New Roman"/>
          <w:sz w:val="28"/>
          <w:szCs w:val="28"/>
        </w:rPr>
        <w:t xml:space="preserve"> локтями.</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w:t>
      </w:r>
    </w:p>
    <w:p w:rsidR="00085BF3" w:rsidRPr="004B3C79" w:rsidRDefault="00085BF3" w:rsidP="004B3C79">
      <w:pPr>
        <w:jc w:val="both"/>
        <w:rPr>
          <w:rFonts w:ascii="Times New Roman" w:hAnsi="Times New Roman" w:cs="Times New Roman"/>
          <w:sz w:val="28"/>
          <w:szCs w:val="28"/>
        </w:rPr>
      </w:pP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b/>
          <w:sz w:val="28"/>
          <w:szCs w:val="28"/>
        </w:rPr>
        <w:t>Примечание:</w:t>
      </w:r>
      <w:r w:rsidRPr="004B3C79">
        <w:rPr>
          <w:rFonts w:ascii="Times New Roman" w:hAnsi="Times New Roman" w:cs="Times New Roman"/>
          <w:sz w:val="28"/>
          <w:szCs w:val="28"/>
        </w:rPr>
        <w:t xml:space="preserve">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085BF3" w:rsidRPr="004B3C79" w:rsidRDefault="004B3C79" w:rsidP="004B3C79">
      <w:pPr>
        <w:jc w:val="both"/>
        <w:rPr>
          <w:rFonts w:ascii="Times New Roman" w:hAnsi="Times New Roman" w:cs="Times New Roman"/>
          <w:sz w:val="28"/>
          <w:szCs w:val="28"/>
        </w:rPr>
      </w:pPr>
      <w:r>
        <w:rPr>
          <w:rFonts w:ascii="Times New Roman" w:hAnsi="Times New Roman" w:cs="Times New Roman"/>
          <w:sz w:val="28"/>
          <w:szCs w:val="28"/>
        </w:rPr>
        <w:t xml:space="preserve"> </w:t>
      </w:r>
      <w:r w:rsidR="00085BF3" w:rsidRPr="004B3C79">
        <w:rPr>
          <w:rFonts w:ascii="Times New Roman" w:hAnsi="Times New Roman" w:cs="Times New Roman"/>
          <w:sz w:val="28"/>
          <w:szCs w:val="28"/>
        </w:rPr>
        <w:t>АМ выяснение целей, ожиданий и опасений</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Такие методы, как «Список покупок», «Дерево ожиданий», «Лицензия на приобретение знаний», «Разноцветные листы» позволяют эффективно провести выяснение ожиданий и опасений и постановку целей обучения.</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Пример АМ выяснение целей, ожиданий и опасений</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Для выяснения образовательных целей учеников, их ожиданий и опасений можно использовать, например, на перовом уроке в начале учебного года следующий метод:</w:t>
      </w:r>
    </w:p>
    <w:p w:rsidR="00085BF3" w:rsidRPr="004B3C79" w:rsidRDefault="00085BF3" w:rsidP="004B3C79">
      <w:pPr>
        <w:jc w:val="both"/>
        <w:rPr>
          <w:rFonts w:ascii="Times New Roman" w:hAnsi="Times New Roman" w:cs="Times New Roman"/>
          <w:b/>
          <w:sz w:val="28"/>
          <w:szCs w:val="28"/>
        </w:rPr>
      </w:pPr>
      <w:r w:rsidRPr="004B3C79">
        <w:rPr>
          <w:rFonts w:ascii="Times New Roman" w:hAnsi="Times New Roman" w:cs="Times New Roman"/>
          <w:b/>
          <w:sz w:val="28"/>
          <w:szCs w:val="28"/>
        </w:rPr>
        <w:t>Метод «Фруктовый сад»</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Цель – Учителю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w:t>
      </w:r>
      <w:proofErr w:type="gramStart"/>
      <w:r w:rsidRPr="004B3C79">
        <w:rPr>
          <w:rFonts w:ascii="Times New Roman" w:hAnsi="Times New Roman" w:cs="Times New Roman"/>
          <w:sz w:val="28"/>
          <w:szCs w:val="28"/>
        </w:rPr>
        <w:t>обучающимся</w:t>
      </w:r>
      <w:proofErr w:type="gramEnd"/>
      <w:r w:rsidRPr="004B3C79">
        <w:rPr>
          <w:rFonts w:ascii="Times New Roman" w:hAnsi="Times New Roman" w:cs="Times New Roman"/>
          <w:sz w:val="28"/>
          <w:szCs w:val="28"/>
        </w:rPr>
        <w:t>.</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Численность – весь класс.</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Время – 20 минут</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Подготовка: Заготовленные заранее из цветной бумаги шаблоны яблок и лимонов, фломастеры, плакат, скотч.</w:t>
      </w:r>
    </w:p>
    <w:p w:rsidR="00085BF3" w:rsidRPr="004B3C79" w:rsidRDefault="00085BF3" w:rsidP="004B3C79">
      <w:pPr>
        <w:jc w:val="both"/>
        <w:rPr>
          <w:rFonts w:ascii="Times New Roman" w:hAnsi="Times New Roman" w:cs="Times New Roman"/>
          <w:b/>
          <w:sz w:val="28"/>
          <w:szCs w:val="28"/>
        </w:rPr>
      </w:pPr>
      <w:r w:rsidRPr="004B3C79">
        <w:rPr>
          <w:rFonts w:ascii="Times New Roman" w:hAnsi="Times New Roman" w:cs="Times New Roman"/>
          <w:b/>
          <w:sz w:val="28"/>
          <w:szCs w:val="28"/>
        </w:rPr>
        <w:t>Проведение:</w:t>
      </w:r>
    </w:p>
    <w:p w:rsid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Заранее готовятся два больших плаката с нарисованным на каждом из них деревом. Одно дерево подписано «Яблоня», второе – «Лимонное дерево». </w:t>
      </w:r>
      <w:proofErr w:type="gramStart"/>
      <w:r w:rsidRPr="004B3C79">
        <w:rPr>
          <w:rFonts w:ascii="Times New Roman" w:hAnsi="Times New Roman" w:cs="Times New Roman"/>
          <w:sz w:val="28"/>
          <w:szCs w:val="28"/>
        </w:rPr>
        <w:t>Обучающимся</w:t>
      </w:r>
      <w:proofErr w:type="gramEnd"/>
      <w:r w:rsidRPr="004B3C79">
        <w:rPr>
          <w:rFonts w:ascii="Times New Roman" w:hAnsi="Times New Roman" w:cs="Times New Roman"/>
          <w:sz w:val="28"/>
          <w:szCs w:val="28"/>
        </w:rPr>
        <w:t xml:space="preserve"> раздаются также заранее вырезанные из бумаги крупные яблоки и лимоны.</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lastRenderedPageBreak/>
        <w:t xml:space="preserve">Учитель (классный руководитель) предлагает </w:t>
      </w:r>
      <w:proofErr w:type="gramStart"/>
      <w:r w:rsidRPr="004B3C79">
        <w:rPr>
          <w:rFonts w:ascii="Times New Roman" w:hAnsi="Times New Roman" w:cs="Times New Roman"/>
          <w:sz w:val="28"/>
          <w:szCs w:val="28"/>
        </w:rPr>
        <w:t>обучающимся</w:t>
      </w:r>
      <w:proofErr w:type="gramEnd"/>
      <w:r w:rsidRPr="004B3C79">
        <w:rPr>
          <w:rFonts w:ascii="Times New Roman" w:hAnsi="Times New Roman" w:cs="Times New Roman"/>
          <w:sz w:val="28"/>
          <w:szCs w:val="28"/>
        </w:rPr>
        <w:t xml:space="preserve">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b/>
          <w:sz w:val="28"/>
          <w:szCs w:val="28"/>
        </w:rPr>
        <w:t>Примечание:</w:t>
      </w:r>
      <w:r w:rsidRPr="004B3C79">
        <w:rPr>
          <w:rFonts w:ascii="Times New Roman" w:hAnsi="Times New Roman" w:cs="Times New Roman"/>
          <w:sz w:val="28"/>
          <w:szCs w:val="28"/>
        </w:rPr>
        <w:t xml:space="preserve">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p>
    <w:p w:rsidR="00085BF3" w:rsidRPr="004B3C79" w:rsidRDefault="004B3C79" w:rsidP="004B3C79">
      <w:pPr>
        <w:jc w:val="both"/>
        <w:rPr>
          <w:rFonts w:ascii="Times New Roman" w:hAnsi="Times New Roman" w:cs="Times New Roman"/>
          <w:b/>
          <w:sz w:val="28"/>
          <w:szCs w:val="28"/>
        </w:rPr>
      </w:pPr>
      <w:r w:rsidRPr="004B3C79">
        <w:rPr>
          <w:rFonts w:ascii="Times New Roman" w:hAnsi="Times New Roman" w:cs="Times New Roman"/>
          <w:b/>
          <w:sz w:val="28"/>
          <w:szCs w:val="28"/>
        </w:rPr>
        <w:t xml:space="preserve"> </w:t>
      </w:r>
      <w:r w:rsidR="00085BF3" w:rsidRPr="004B3C79">
        <w:rPr>
          <w:rFonts w:ascii="Times New Roman" w:hAnsi="Times New Roman" w:cs="Times New Roman"/>
          <w:b/>
          <w:sz w:val="28"/>
          <w:szCs w:val="28"/>
        </w:rPr>
        <w:t>АМ презентации учебного материала</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В процессе урока учителю регулярно приходится сообщать новый материал </w:t>
      </w:r>
      <w:proofErr w:type="gramStart"/>
      <w:r w:rsidRPr="004B3C79">
        <w:rPr>
          <w:rFonts w:ascii="Times New Roman" w:hAnsi="Times New Roman" w:cs="Times New Roman"/>
          <w:sz w:val="28"/>
          <w:szCs w:val="28"/>
        </w:rPr>
        <w:t>обучающимся</w:t>
      </w:r>
      <w:proofErr w:type="gramEnd"/>
      <w:r w:rsidRPr="004B3C79">
        <w:rPr>
          <w:rFonts w:ascii="Times New Roman" w:hAnsi="Times New Roman" w:cs="Times New Roman"/>
          <w:sz w:val="28"/>
          <w:szCs w:val="28"/>
        </w:rPr>
        <w:t>. Такие методы, как «Инфо-</w:t>
      </w:r>
      <w:proofErr w:type="spellStart"/>
      <w:r w:rsidRPr="004B3C79">
        <w:rPr>
          <w:rFonts w:ascii="Times New Roman" w:hAnsi="Times New Roman" w:cs="Times New Roman"/>
          <w:sz w:val="28"/>
          <w:szCs w:val="28"/>
        </w:rPr>
        <w:t>угадайка</w:t>
      </w:r>
      <w:proofErr w:type="spellEnd"/>
      <w:r w:rsidRPr="004B3C79">
        <w:rPr>
          <w:rFonts w:ascii="Times New Roman" w:hAnsi="Times New Roman" w:cs="Times New Roman"/>
          <w:sz w:val="28"/>
          <w:szCs w:val="28"/>
        </w:rPr>
        <w:t>», «Стриптиз»,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b/>
          <w:sz w:val="28"/>
          <w:szCs w:val="28"/>
        </w:rPr>
        <w:t xml:space="preserve">Пример </w:t>
      </w:r>
      <w:r w:rsidRPr="004B3C79">
        <w:rPr>
          <w:rFonts w:ascii="Times New Roman" w:hAnsi="Times New Roman" w:cs="Times New Roman"/>
          <w:sz w:val="28"/>
          <w:szCs w:val="28"/>
        </w:rPr>
        <w:t>АМ презентации учебного материала</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Вместо привычного устного рассказа учителя о новой теме можно использовать следующий метод представления нового материала:</w:t>
      </w:r>
    </w:p>
    <w:p w:rsidR="00085BF3" w:rsidRPr="004B3C79" w:rsidRDefault="00085BF3" w:rsidP="004B3C79">
      <w:pPr>
        <w:jc w:val="both"/>
        <w:rPr>
          <w:rFonts w:ascii="Times New Roman" w:hAnsi="Times New Roman" w:cs="Times New Roman"/>
          <w:b/>
          <w:sz w:val="28"/>
          <w:szCs w:val="28"/>
        </w:rPr>
      </w:pPr>
      <w:r w:rsidRPr="004B3C79">
        <w:rPr>
          <w:rFonts w:ascii="Times New Roman" w:hAnsi="Times New Roman" w:cs="Times New Roman"/>
          <w:b/>
          <w:sz w:val="28"/>
          <w:szCs w:val="28"/>
        </w:rPr>
        <w:t>Метод «Инфо-</w:t>
      </w:r>
      <w:proofErr w:type="spellStart"/>
      <w:r w:rsidRPr="004B3C79">
        <w:rPr>
          <w:rFonts w:ascii="Times New Roman" w:hAnsi="Times New Roman" w:cs="Times New Roman"/>
          <w:b/>
          <w:sz w:val="28"/>
          <w:szCs w:val="28"/>
        </w:rPr>
        <w:t>угадайка</w:t>
      </w:r>
      <w:proofErr w:type="spellEnd"/>
      <w:r w:rsidRPr="004B3C79">
        <w:rPr>
          <w:rFonts w:ascii="Times New Roman" w:hAnsi="Times New Roman" w:cs="Times New Roman"/>
          <w:b/>
          <w:sz w:val="28"/>
          <w:szCs w:val="28"/>
        </w:rPr>
        <w:t>»</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b/>
          <w:sz w:val="28"/>
          <w:szCs w:val="28"/>
        </w:rPr>
        <w:t>Цели метода</w:t>
      </w:r>
      <w:r w:rsidRPr="004B3C79">
        <w:rPr>
          <w:rFonts w:ascii="Times New Roman" w:hAnsi="Times New Roman" w:cs="Times New Roman"/>
          <w:sz w:val="28"/>
          <w:szCs w:val="28"/>
        </w:rPr>
        <w:t xml:space="preserve">: представление нового материала, структурирование материала, оживление внимания </w:t>
      </w:r>
      <w:proofErr w:type="gramStart"/>
      <w:r w:rsidRPr="004B3C79">
        <w:rPr>
          <w:rFonts w:ascii="Times New Roman" w:hAnsi="Times New Roman" w:cs="Times New Roman"/>
          <w:sz w:val="28"/>
          <w:szCs w:val="28"/>
        </w:rPr>
        <w:t>обучающихся</w:t>
      </w:r>
      <w:proofErr w:type="gramEnd"/>
      <w:r w:rsidRPr="004B3C79">
        <w:rPr>
          <w:rFonts w:ascii="Times New Roman" w:hAnsi="Times New Roman" w:cs="Times New Roman"/>
          <w:sz w:val="28"/>
          <w:szCs w:val="28"/>
        </w:rPr>
        <w:t>.</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Группы: все участники.</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Время: Зависит от объема нового материала и структуры урока.</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lastRenderedPageBreak/>
        <w:t>Материал: подготовленный лист ватмана, цветные маркеры.</w:t>
      </w:r>
    </w:p>
    <w:p w:rsidR="00085BF3" w:rsidRPr="004B3C79" w:rsidRDefault="00085BF3" w:rsidP="004B3C79">
      <w:pPr>
        <w:jc w:val="both"/>
        <w:rPr>
          <w:rFonts w:ascii="Times New Roman" w:hAnsi="Times New Roman" w:cs="Times New Roman"/>
          <w:b/>
          <w:sz w:val="28"/>
          <w:szCs w:val="28"/>
        </w:rPr>
      </w:pPr>
      <w:r w:rsidRPr="004B3C79">
        <w:rPr>
          <w:rFonts w:ascii="Times New Roman" w:hAnsi="Times New Roman" w:cs="Times New Roman"/>
          <w:b/>
          <w:sz w:val="28"/>
          <w:szCs w:val="28"/>
        </w:rPr>
        <w:t>Проведение: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Учитель называет тему своего сообщения. На стене прикреплен лист ватмана или блокнот </w:t>
      </w:r>
      <w:proofErr w:type="spellStart"/>
      <w:r w:rsidRPr="004B3C79">
        <w:rPr>
          <w:rFonts w:ascii="Times New Roman" w:hAnsi="Times New Roman" w:cs="Times New Roman"/>
          <w:sz w:val="28"/>
          <w:szCs w:val="28"/>
        </w:rPr>
        <w:t>флипчата</w:t>
      </w:r>
      <w:proofErr w:type="spellEnd"/>
      <w:r w:rsidRPr="004B3C79">
        <w:rPr>
          <w:rFonts w:ascii="Times New Roman" w:hAnsi="Times New Roman" w:cs="Times New Roman"/>
          <w:sz w:val="28"/>
          <w:szCs w:val="28"/>
        </w:rPr>
        <w:t>,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4B3C79">
        <w:rPr>
          <w:rFonts w:ascii="Times New Roman" w:hAnsi="Times New Roman" w:cs="Times New Roman"/>
          <w:sz w:val="28"/>
          <w:szCs w:val="28"/>
        </w:rPr>
        <w:t>у</w:t>
      </w:r>
      <w:proofErr w:type="gramEnd"/>
      <w:r w:rsidRPr="004B3C79">
        <w:rPr>
          <w:rFonts w:ascii="Times New Roman" w:hAnsi="Times New Roman" w:cs="Times New Roman"/>
          <w:sz w:val="28"/>
          <w:szCs w:val="28"/>
        </w:rPr>
        <w:t xml:space="preserve"> обучающихся, учитель дает ответы на них.</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Как можно эффективно с использованием АМО организовать самостоятельную работу над темой, поднять энергетику </w:t>
      </w:r>
      <w:proofErr w:type="gramStart"/>
      <w:r w:rsidRPr="004B3C79">
        <w:rPr>
          <w:rFonts w:ascii="Times New Roman" w:hAnsi="Times New Roman" w:cs="Times New Roman"/>
          <w:sz w:val="28"/>
          <w:szCs w:val="28"/>
        </w:rPr>
        <w:t>обучающихся</w:t>
      </w:r>
      <w:proofErr w:type="gramEnd"/>
      <w:r w:rsidRPr="004B3C79">
        <w:rPr>
          <w:rFonts w:ascii="Times New Roman" w:hAnsi="Times New Roman" w:cs="Times New Roman"/>
          <w:sz w:val="28"/>
          <w:szCs w:val="28"/>
        </w:rPr>
        <w:t>, помочь обучающимся оглянуться назад и оценить приобретенные знания и умения, выявить свои успехи и подвести итоги урока – об этом мы поговорим в следующем выпуске.</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АМ организации самостоятельной работы над темой</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lastRenderedPageBreak/>
        <w:t>При организации самостоятельной работы над новой темой важно, чтобы обучающимся было интересно всесторонне и глубоко проработать новый материал. Как же это можно сделать?! Конечно, при помощи активных методов! Для работы над темой урока можно использовать методы «Ульи», «Визитные карточки», «Экспертиза», «Карта группового сознания». Для проведения дискуссии и принятия решений – методы «</w:t>
      </w:r>
      <w:proofErr w:type="spellStart"/>
      <w:proofErr w:type="gramStart"/>
      <w:r w:rsidRPr="004B3C79">
        <w:rPr>
          <w:rFonts w:ascii="Times New Roman" w:hAnsi="Times New Roman" w:cs="Times New Roman"/>
          <w:sz w:val="28"/>
          <w:szCs w:val="28"/>
        </w:rPr>
        <w:t>C</w:t>
      </w:r>
      <w:proofErr w:type="gramEnd"/>
      <w:r w:rsidRPr="004B3C79">
        <w:rPr>
          <w:rFonts w:ascii="Times New Roman" w:hAnsi="Times New Roman" w:cs="Times New Roman"/>
          <w:sz w:val="28"/>
          <w:szCs w:val="28"/>
        </w:rPr>
        <w:t>ветофор</w:t>
      </w:r>
      <w:proofErr w:type="spellEnd"/>
      <w:r w:rsidRPr="004B3C79">
        <w:rPr>
          <w:rFonts w:ascii="Times New Roman" w:hAnsi="Times New Roman" w:cs="Times New Roman"/>
          <w:sz w:val="28"/>
          <w:szCs w:val="28"/>
        </w:rPr>
        <w:t>», «Приоритеты», «На линии огня». Для представления материала самостоятельной работы обучающихся – «Инфо-карусель», «Автобусная остановка», «Ярмарка».</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Пример</w:t>
      </w:r>
      <w:r w:rsidRPr="004B3C79">
        <w:rPr>
          <w:rFonts w:ascii="Times New Roman" w:hAnsi="Times New Roman" w:cs="Times New Roman"/>
          <w:sz w:val="28"/>
          <w:szCs w:val="28"/>
        </w:rPr>
        <w:t xml:space="preserve"> АМ организации самостоятельной работы над темой</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Метод «Автобусная остановка»</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Цель</w:t>
      </w:r>
      <w:r w:rsidRPr="004B3C79">
        <w:rPr>
          <w:rFonts w:ascii="Times New Roman" w:hAnsi="Times New Roman" w:cs="Times New Roman"/>
          <w:sz w:val="28"/>
          <w:szCs w:val="28"/>
        </w:rPr>
        <w:t>: научиться обсуждать и анализировать заданную тему в малых группах.</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Группы: 5-7 человек</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Численность: весь класс</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Время: 20-25 мин.</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Материал: листы большого формата (ватман, плакат, блокнот для </w:t>
      </w:r>
      <w:proofErr w:type="spellStart"/>
      <w:r w:rsidRPr="004B3C79">
        <w:rPr>
          <w:rFonts w:ascii="Times New Roman" w:hAnsi="Times New Roman" w:cs="Times New Roman"/>
          <w:sz w:val="28"/>
          <w:szCs w:val="28"/>
        </w:rPr>
        <w:t>флипчата</w:t>
      </w:r>
      <w:proofErr w:type="spellEnd"/>
      <w:r w:rsidRPr="004B3C79">
        <w:rPr>
          <w:rFonts w:ascii="Times New Roman" w:hAnsi="Times New Roman" w:cs="Times New Roman"/>
          <w:sz w:val="28"/>
          <w:szCs w:val="28"/>
        </w:rPr>
        <w:t>), фломастеры.</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Проведение: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Учитель определяет количество обсуждаемых вопросов новой темы (оптимально 4-5). Участники разбиваются на группы по числу вопросов (5-7 человек в каждой).</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w:t>
      </w:r>
      <w:r w:rsidRPr="004B3C79">
        <w:rPr>
          <w:rFonts w:ascii="Times New Roman" w:hAnsi="Times New Roman" w:cs="Times New Roman"/>
          <w:sz w:val="28"/>
          <w:szCs w:val="28"/>
        </w:rPr>
        <w:lastRenderedPageBreak/>
        <w:t>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Примечание:</w:t>
      </w:r>
      <w:r w:rsidRPr="004B3C79">
        <w:rPr>
          <w:rFonts w:ascii="Times New Roman" w:hAnsi="Times New Roman" w:cs="Times New Roman"/>
          <w:sz w:val="28"/>
          <w:szCs w:val="28"/>
        </w:rPr>
        <w:t xml:space="preserve">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Активные методы релаксации</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«Красная Шапочка и Серый Волк», «Шест», и многие другие позволят вам это сделать, не выходя из класса.</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Пример</w:t>
      </w:r>
      <w:r w:rsidRPr="004B3C79">
        <w:rPr>
          <w:rFonts w:ascii="Times New Roman" w:hAnsi="Times New Roman" w:cs="Times New Roman"/>
          <w:sz w:val="28"/>
          <w:szCs w:val="28"/>
        </w:rPr>
        <w:t xml:space="preserve"> Активных методов р</w:t>
      </w:r>
      <w:r w:rsidR="009B114B">
        <w:rPr>
          <w:rFonts w:ascii="Times New Roman" w:hAnsi="Times New Roman" w:cs="Times New Roman"/>
          <w:sz w:val="28"/>
          <w:szCs w:val="28"/>
        </w:rPr>
        <w:t>елаксации</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Метод «Земля, воздух, огонь и вода»</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Цель</w:t>
      </w:r>
      <w:r w:rsidRPr="004B3C79">
        <w:rPr>
          <w:rFonts w:ascii="Times New Roman" w:hAnsi="Times New Roman" w:cs="Times New Roman"/>
          <w:sz w:val="28"/>
          <w:szCs w:val="28"/>
        </w:rPr>
        <w:t xml:space="preserve"> – повысить уровень энергии в классе.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Численность – весь класс.</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Время – 8-10 минут</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Проведение:</w:t>
      </w:r>
    </w:p>
    <w:p w:rsidR="00085BF3" w:rsidRPr="004B3C79" w:rsidRDefault="00085BF3" w:rsidP="004B3C79">
      <w:pPr>
        <w:jc w:val="both"/>
        <w:rPr>
          <w:rFonts w:ascii="Times New Roman" w:hAnsi="Times New Roman" w:cs="Times New Roman"/>
          <w:sz w:val="28"/>
          <w:szCs w:val="28"/>
        </w:rPr>
      </w:pPr>
      <w:proofErr w:type="gramStart"/>
      <w:r w:rsidRPr="004B3C79">
        <w:rPr>
          <w:rFonts w:ascii="Times New Roman" w:hAnsi="Times New Roman" w:cs="Times New Roman"/>
          <w:sz w:val="28"/>
          <w:szCs w:val="28"/>
        </w:rPr>
        <w:t>Учитель просит обучающихся по его команде изобразить одно из состояний – воздух, землю, огонь и воду.</w:t>
      </w:r>
      <w:proofErr w:type="gramEnd"/>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Воздух</w:t>
      </w:r>
      <w:r w:rsidRPr="004B3C79">
        <w:rPr>
          <w:rFonts w:ascii="Times New Roman" w:hAnsi="Times New Roman" w:cs="Times New Roman"/>
          <w:sz w:val="28"/>
          <w:szCs w:val="28"/>
        </w:rPr>
        <w:t>.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p>
    <w:p w:rsidR="00085BF3" w:rsidRPr="004B3C79" w:rsidRDefault="00085BF3" w:rsidP="004B3C79">
      <w:pPr>
        <w:jc w:val="both"/>
        <w:rPr>
          <w:rFonts w:ascii="Times New Roman" w:hAnsi="Times New Roman" w:cs="Times New Roman"/>
          <w:sz w:val="28"/>
          <w:szCs w:val="28"/>
        </w:rPr>
      </w:pP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lastRenderedPageBreak/>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Земля</w:t>
      </w:r>
      <w:r w:rsidRPr="004B3C79">
        <w:rPr>
          <w:rFonts w:ascii="Times New Roman" w:hAnsi="Times New Roman" w:cs="Times New Roman"/>
          <w:sz w:val="28"/>
          <w:szCs w:val="28"/>
        </w:rPr>
        <w:t>.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Огонь</w:t>
      </w:r>
      <w:r w:rsidRPr="004B3C79">
        <w:rPr>
          <w:rFonts w:ascii="Times New Roman" w:hAnsi="Times New Roman" w:cs="Times New Roman"/>
          <w:sz w:val="28"/>
          <w:szCs w:val="28"/>
        </w:rPr>
        <w:t>.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Вода</w:t>
      </w:r>
      <w:r w:rsidRPr="004B3C79">
        <w:rPr>
          <w:rFonts w:ascii="Times New Roman" w:hAnsi="Times New Roman" w:cs="Times New Roman"/>
          <w:sz w:val="28"/>
          <w:szCs w:val="28"/>
        </w:rPr>
        <w:t xml:space="preserve">. Эта часть упражнения составляет контраст с </w:t>
      </w:r>
      <w:proofErr w:type="gramStart"/>
      <w:r w:rsidRPr="004B3C79">
        <w:rPr>
          <w:rFonts w:ascii="Times New Roman" w:hAnsi="Times New Roman" w:cs="Times New Roman"/>
          <w:sz w:val="28"/>
          <w:szCs w:val="28"/>
        </w:rPr>
        <w:t>предыдущей</w:t>
      </w:r>
      <w:proofErr w:type="gramEnd"/>
      <w:r w:rsidRPr="004B3C79">
        <w:rPr>
          <w:rFonts w:ascii="Times New Roman" w:hAnsi="Times New Roman" w:cs="Times New Roman"/>
          <w:sz w:val="28"/>
          <w:szCs w:val="28"/>
        </w:rPr>
        <w:t xml:space="preserve">. </w:t>
      </w:r>
      <w:proofErr w:type="gramStart"/>
      <w:r w:rsidRPr="004B3C79">
        <w:rPr>
          <w:rFonts w:ascii="Times New Roman" w:hAnsi="Times New Roman" w:cs="Times New Roman"/>
          <w:sz w:val="28"/>
          <w:szCs w:val="28"/>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Можно дать дайте дополнительные 3 минуты времени, чтобы каждый мог создать свою индивидуальную комбинацию элементов.</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Примечание:</w:t>
      </w:r>
      <w:r w:rsidRPr="004B3C79">
        <w:rPr>
          <w:rFonts w:ascii="Times New Roman" w:hAnsi="Times New Roman" w:cs="Times New Roman"/>
          <w:sz w:val="28"/>
          <w:szCs w:val="28"/>
        </w:rPr>
        <w:t xml:space="preserve">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085BF3" w:rsidRPr="009B114B" w:rsidRDefault="009B114B" w:rsidP="004B3C79">
      <w:pPr>
        <w:jc w:val="both"/>
        <w:rPr>
          <w:rFonts w:ascii="Times New Roman" w:hAnsi="Times New Roman" w:cs="Times New Roman"/>
          <w:sz w:val="28"/>
          <w:szCs w:val="28"/>
        </w:rPr>
      </w:pPr>
      <w:r>
        <w:rPr>
          <w:rFonts w:ascii="Times New Roman" w:hAnsi="Times New Roman" w:cs="Times New Roman"/>
          <w:sz w:val="28"/>
          <w:szCs w:val="28"/>
        </w:rPr>
        <w:t xml:space="preserve"> </w:t>
      </w:r>
      <w:r w:rsidR="00085BF3" w:rsidRPr="009B114B">
        <w:rPr>
          <w:rFonts w:ascii="Times New Roman" w:hAnsi="Times New Roman" w:cs="Times New Roman"/>
          <w:b/>
          <w:sz w:val="28"/>
          <w:szCs w:val="28"/>
        </w:rPr>
        <w:t>АМ подведения итогов урока</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Для завершения образовательного мероприятия можно использовать такие активные методы как: "Мухомор", «Мудрый совет», «Письмо самому себе», «Все у меня в руках!», «Итоговый круг», «Что я почти забыл?», «Ресторан», «Комплименты». Эти методы помогут вам эффективно, грамотно и интересно подвести итоги урока и завершить работу.</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Пример</w:t>
      </w:r>
      <w:r w:rsidRPr="004B3C79">
        <w:rPr>
          <w:rFonts w:ascii="Times New Roman" w:hAnsi="Times New Roman" w:cs="Times New Roman"/>
          <w:sz w:val="28"/>
          <w:szCs w:val="28"/>
        </w:rPr>
        <w:t xml:space="preserve"> Активных методов подведения итогов урока</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Метод «Ресторан»</w:t>
      </w:r>
    </w:p>
    <w:p w:rsidR="00085BF3" w:rsidRPr="004B3C79" w:rsidRDefault="00085BF3" w:rsidP="004B3C79">
      <w:pPr>
        <w:jc w:val="both"/>
        <w:rPr>
          <w:rFonts w:ascii="Times New Roman" w:hAnsi="Times New Roman" w:cs="Times New Roman"/>
          <w:sz w:val="28"/>
          <w:szCs w:val="28"/>
        </w:rPr>
      </w:pP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lastRenderedPageBreak/>
        <w:t>Цель:</w:t>
      </w:r>
      <w:r w:rsidRPr="004B3C79">
        <w:rPr>
          <w:rFonts w:ascii="Times New Roman" w:hAnsi="Times New Roman" w:cs="Times New Roman"/>
          <w:sz w:val="28"/>
          <w:szCs w:val="28"/>
        </w:rPr>
        <w:t xml:space="preserve"> Выяснить получить обратную связь от учеников от прошедшего урока.</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Время: 5 мин. на подготовку; 1-3 мин. каждому участнику (на ответ).</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Численность: Все ученики</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Материал: лист большого формата, флом</w:t>
      </w:r>
      <w:r w:rsidR="009B114B">
        <w:rPr>
          <w:rFonts w:ascii="Times New Roman" w:hAnsi="Times New Roman" w:cs="Times New Roman"/>
          <w:sz w:val="28"/>
          <w:szCs w:val="28"/>
        </w:rPr>
        <w:t>астеры, скотч, цветные карточки</w:t>
      </w:r>
    </w:p>
    <w:p w:rsidR="00085BF3" w:rsidRPr="009B114B" w:rsidRDefault="00085BF3" w:rsidP="004B3C79">
      <w:pPr>
        <w:jc w:val="both"/>
        <w:rPr>
          <w:rFonts w:ascii="Times New Roman" w:hAnsi="Times New Roman" w:cs="Times New Roman"/>
          <w:b/>
          <w:sz w:val="28"/>
          <w:szCs w:val="28"/>
        </w:rPr>
      </w:pPr>
      <w:r w:rsidRPr="009B114B">
        <w:rPr>
          <w:rFonts w:ascii="Times New Roman" w:hAnsi="Times New Roman" w:cs="Times New Roman"/>
          <w:b/>
          <w:sz w:val="28"/>
          <w:szCs w:val="28"/>
        </w:rPr>
        <w:t>Проведение: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Я съел бы еще этого…</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Больше всего мне понравилось…</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Я почти переварил…</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Я переел…</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Пожалуйста, добавьте…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Участники пишут свои ответы на карточки и приклеивают на лист </w:t>
      </w:r>
      <w:proofErr w:type="spellStart"/>
      <w:r w:rsidRPr="004B3C79">
        <w:rPr>
          <w:rFonts w:ascii="Times New Roman" w:hAnsi="Times New Roman" w:cs="Times New Roman"/>
          <w:sz w:val="28"/>
          <w:szCs w:val="28"/>
        </w:rPr>
        <w:t>флип-чарта</w:t>
      </w:r>
      <w:proofErr w:type="spellEnd"/>
      <w:r w:rsidRPr="004B3C79">
        <w:rPr>
          <w:rFonts w:ascii="Times New Roman" w:hAnsi="Times New Roman" w:cs="Times New Roman"/>
          <w:sz w:val="28"/>
          <w:szCs w:val="28"/>
        </w:rPr>
        <w:t>, комментируя.</w:t>
      </w:r>
    </w:p>
    <w:p w:rsidR="00085BF3" w:rsidRPr="004B3C79" w:rsidRDefault="00085BF3" w:rsidP="004B3C79">
      <w:pPr>
        <w:jc w:val="both"/>
        <w:rPr>
          <w:rFonts w:ascii="Times New Roman" w:hAnsi="Times New Roman" w:cs="Times New Roman"/>
          <w:sz w:val="28"/>
          <w:szCs w:val="28"/>
        </w:rPr>
      </w:pPr>
      <w:r w:rsidRPr="009B114B">
        <w:rPr>
          <w:rFonts w:ascii="Times New Roman" w:hAnsi="Times New Roman" w:cs="Times New Roman"/>
          <w:b/>
          <w:sz w:val="28"/>
          <w:szCs w:val="28"/>
        </w:rPr>
        <w:t>Примечание:</w:t>
      </w:r>
      <w:r w:rsidRPr="004B3C79">
        <w:rPr>
          <w:rFonts w:ascii="Times New Roman" w:hAnsi="Times New Roman" w:cs="Times New Roman"/>
          <w:sz w:val="28"/>
          <w:szCs w:val="28"/>
        </w:rPr>
        <w:t xml:space="preserve">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В завершении учитель резюмирует итоги урока, при необходимости дает задание на дом и напоследок говорит хорошие слова ребятам.</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Так незаметно, весело, но эффективно пройдет урок с использованием АМО, принеся удовлетворение и учителю и обучающимся.</w:t>
      </w:r>
    </w:p>
    <w:p w:rsidR="00085BF3" w:rsidRPr="004B3C79" w:rsidRDefault="00085BF3" w:rsidP="004B3C79">
      <w:pPr>
        <w:jc w:val="both"/>
        <w:rPr>
          <w:rFonts w:ascii="Times New Roman" w:hAnsi="Times New Roman" w:cs="Times New Roman"/>
          <w:sz w:val="28"/>
          <w:szCs w:val="28"/>
        </w:rPr>
      </w:pPr>
      <w:r w:rsidRPr="004B3C79">
        <w:rPr>
          <w:rFonts w:ascii="Times New Roman" w:hAnsi="Times New Roman" w:cs="Times New Roman"/>
          <w:sz w:val="28"/>
          <w:szCs w:val="28"/>
        </w:rPr>
        <w:t xml:space="preserve">Приведенные здесь активные методы – лишь малая толика известных на сегодняшний день методов </w:t>
      </w:r>
      <w:proofErr w:type="spellStart"/>
      <w:r w:rsidRPr="004B3C79">
        <w:rPr>
          <w:rFonts w:ascii="Times New Roman" w:hAnsi="Times New Roman" w:cs="Times New Roman"/>
          <w:sz w:val="28"/>
          <w:szCs w:val="28"/>
        </w:rPr>
        <w:t>игрообучения</w:t>
      </w:r>
      <w:proofErr w:type="spellEnd"/>
      <w:r w:rsidRPr="004B3C79">
        <w:rPr>
          <w:rFonts w:ascii="Times New Roman" w:hAnsi="Times New Roman" w:cs="Times New Roman"/>
          <w:sz w:val="28"/>
          <w:szCs w:val="28"/>
        </w:rPr>
        <w:t xml:space="preserve">. Цель этого небольшого обзора – показать логику и смысл использования АМО на уроке или во внеклассном мероприятии. Несмотря на краткость, данный обзор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w:t>
      </w:r>
      <w:r w:rsidRPr="004B3C79">
        <w:rPr>
          <w:rFonts w:ascii="Times New Roman" w:hAnsi="Times New Roman" w:cs="Times New Roman"/>
          <w:sz w:val="28"/>
          <w:szCs w:val="28"/>
        </w:rPr>
        <w:lastRenderedPageBreak/>
        <w:t>полноценному освоению учебного материала, эффективному и качественному овладению новыми знаниями и умениями.</w:t>
      </w:r>
    </w:p>
    <w:sectPr w:rsidR="00085BF3" w:rsidRPr="004B3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F7"/>
    <w:rsid w:val="00085BF3"/>
    <w:rsid w:val="00232829"/>
    <w:rsid w:val="004B3C79"/>
    <w:rsid w:val="004B508E"/>
    <w:rsid w:val="006337E6"/>
    <w:rsid w:val="009B114B"/>
    <w:rsid w:val="00B8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8D3D-8D79-4E92-801D-C47CB8D5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2012-08-01T19:10:00Z</dcterms:created>
  <dcterms:modified xsi:type="dcterms:W3CDTF">2012-08-01T19:31:00Z</dcterms:modified>
</cp:coreProperties>
</file>